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AE6" w:rsidRPr="003D23A3" w:rsidRDefault="00936AE6" w:rsidP="00936AE6">
      <w:pPr>
        <w:pStyle w:val="aa"/>
        <w:tabs>
          <w:tab w:val="left" w:pos="9214"/>
        </w:tabs>
        <w:ind w:left="5785"/>
        <w:rPr>
          <w:color w:val="auto"/>
          <w:sz w:val="22"/>
          <w:szCs w:val="22"/>
        </w:rPr>
      </w:pPr>
      <w:r w:rsidRPr="003D23A3">
        <w:rPr>
          <w:color w:val="auto"/>
          <w:sz w:val="22"/>
          <w:szCs w:val="22"/>
        </w:rPr>
        <w:t>УТВЕРЖДЕН</w:t>
      </w:r>
    </w:p>
    <w:p w:rsidR="00936AE6" w:rsidRPr="003D23A3" w:rsidRDefault="00936AE6" w:rsidP="00936AE6">
      <w:pPr>
        <w:pStyle w:val="aa"/>
        <w:ind w:left="5785" w:right="110"/>
        <w:rPr>
          <w:color w:val="auto"/>
          <w:sz w:val="22"/>
          <w:szCs w:val="22"/>
        </w:rPr>
      </w:pPr>
      <w:r w:rsidRPr="003D23A3">
        <w:rPr>
          <w:color w:val="auto"/>
          <w:sz w:val="22"/>
          <w:szCs w:val="22"/>
        </w:rPr>
        <w:t xml:space="preserve">Решением </w:t>
      </w:r>
      <w:bookmarkStart w:id="0" w:name="_GoBack"/>
      <w:r w:rsidRPr="003D23A3">
        <w:rPr>
          <w:color w:val="auto"/>
          <w:sz w:val="22"/>
          <w:szCs w:val="22"/>
        </w:rPr>
        <w:t>вне</w:t>
      </w:r>
      <w:bookmarkEnd w:id="0"/>
      <w:r w:rsidRPr="003D23A3">
        <w:rPr>
          <w:color w:val="auto"/>
          <w:sz w:val="22"/>
          <w:szCs w:val="22"/>
        </w:rPr>
        <w:t xml:space="preserve">очередного </w:t>
      </w:r>
      <w:r w:rsidRPr="003D23A3">
        <w:rPr>
          <w:color w:val="auto"/>
          <w:spacing w:val="-1"/>
          <w:sz w:val="22"/>
          <w:szCs w:val="22"/>
        </w:rPr>
        <w:t>общего</w:t>
      </w:r>
      <w:r w:rsidRPr="003D23A3">
        <w:rPr>
          <w:color w:val="auto"/>
          <w:spacing w:val="-57"/>
          <w:sz w:val="22"/>
          <w:szCs w:val="22"/>
        </w:rPr>
        <w:t xml:space="preserve"> </w:t>
      </w:r>
      <w:r w:rsidRPr="003D23A3">
        <w:rPr>
          <w:color w:val="auto"/>
          <w:sz w:val="22"/>
          <w:szCs w:val="22"/>
        </w:rPr>
        <w:t>собрания</w:t>
      </w:r>
      <w:r w:rsidRPr="003D23A3">
        <w:rPr>
          <w:color w:val="auto"/>
          <w:spacing w:val="-1"/>
          <w:sz w:val="22"/>
          <w:szCs w:val="22"/>
        </w:rPr>
        <w:t xml:space="preserve"> </w:t>
      </w:r>
      <w:r w:rsidRPr="003D23A3">
        <w:rPr>
          <w:color w:val="auto"/>
          <w:sz w:val="22"/>
          <w:szCs w:val="22"/>
        </w:rPr>
        <w:t>членов Садоводческого некоммерческого товарищества «Вишнёвое»</w:t>
      </w:r>
    </w:p>
    <w:p w:rsidR="00936AE6" w:rsidRPr="00D64B25" w:rsidRDefault="00936AE6" w:rsidP="00936AE6">
      <w:pPr>
        <w:pStyle w:val="aa"/>
        <w:tabs>
          <w:tab w:val="left" w:pos="9214"/>
        </w:tabs>
        <w:ind w:left="5785"/>
        <w:rPr>
          <w:color w:val="auto"/>
          <w:sz w:val="22"/>
          <w:szCs w:val="22"/>
          <w:highlight w:val="yellow"/>
        </w:rPr>
      </w:pPr>
      <w:r w:rsidRPr="00D64B25">
        <w:rPr>
          <w:color w:val="auto"/>
          <w:sz w:val="22"/>
          <w:szCs w:val="22"/>
          <w:highlight w:val="yellow"/>
        </w:rPr>
        <w:t xml:space="preserve">____________________ </w:t>
      </w:r>
      <w:proofErr w:type="gramStart"/>
      <w:r w:rsidRPr="00D64B25">
        <w:rPr>
          <w:color w:val="auto"/>
          <w:sz w:val="22"/>
          <w:szCs w:val="22"/>
          <w:highlight w:val="yellow"/>
        </w:rPr>
        <w:t>г</w:t>
      </w:r>
      <w:proofErr w:type="gramEnd"/>
      <w:r w:rsidRPr="00D64B25">
        <w:rPr>
          <w:color w:val="auto"/>
          <w:sz w:val="22"/>
          <w:szCs w:val="22"/>
          <w:highlight w:val="yellow"/>
        </w:rPr>
        <w:t>.</w:t>
      </w:r>
    </w:p>
    <w:p w:rsidR="00936AE6" w:rsidRPr="003D23A3" w:rsidRDefault="00936AE6" w:rsidP="00936AE6">
      <w:pPr>
        <w:pStyle w:val="aa"/>
        <w:ind w:left="5785"/>
        <w:rPr>
          <w:color w:val="auto"/>
          <w:sz w:val="22"/>
          <w:szCs w:val="22"/>
        </w:rPr>
      </w:pPr>
      <w:r w:rsidRPr="00D64B25">
        <w:rPr>
          <w:color w:val="auto"/>
          <w:sz w:val="22"/>
          <w:szCs w:val="22"/>
          <w:highlight w:val="yellow"/>
        </w:rPr>
        <w:t>(Протокол №</w:t>
      </w:r>
      <w:r w:rsidRPr="00D64B25">
        <w:rPr>
          <w:color w:val="auto"/>
          <w:sz w:val="22"/>
          <w:szCs w:val="22"/>
          <w:highlight w:val="yellow"/>
          <w:u w:val="single"/>
        </w:rPr>
        <w:t xml:space="preserve">           </w:t>
      </w:r>
      <w:r w:rsidRPr="00D64B25">
        <w:rPr>
          <w:color w:val="auto"/>
          <w:sz w:val="22"/>
          <w:szCs w:val="22"/>
          <w:highlight w:val="yellow"/>
        </w:rPr>
        <w:t xml:space="preserve">от ___________ </w:t>
      </w:r>
      <w:proofErr w:type="gramStart"/>
      <w:r w:rsidRPr="00D64B25">
        <w:rPr>
          <w:color w:val="auto"/>
          <w:sz w:val="22"/>
          <w:szCs w:val="22"/>
          <w:highlight w:val="yellow"/>
        </w:rPr>
        <w:t>г</w:t>
      </w:r>
      <w:proofErr w:type="gramEnd"/>
      <w:r w:rsidRPr="00D64B25">
        <w:rPr>
          <w:color w:val="auto"/>
          <w:sz w:val="22"/>
          <w:szCs w:val="22"/>
          <w:highlight w:val="yellow"/>
        </w:rPr>
        <w:t>.)</w:t>
      </w:r>
    </w:p>
    <w:p w:rsidR="00DD7704" w:rsidRDefault="00DD7704">
      <w:pPr>
        <w:pStyle w:val="33"/>
        <w:rPr>
          <w:b/>
          <w:sz w:val="28"/>
        </w:rPr>
      </w:pPr>
    </w:p>
    <w:p w:rsidR="00DD7704" w:rsidRDefault="00DD7704">
      <w:pPr>
        <w:pStyle w:val="33"/>
        <w:rPr>
          <w:b/>
          <w:sz w:val="20"/>
        </w:rPr>
      </w:pPr>
    </w:p>
    <w:p w:rsidR="00DD7704" w:rsidRDefault="00DD7704">
      <w:pPr>
        <w:pStyle w:val="33"/>
        <w:rPr>
          <w:b/>
          <w:sz w:val="20"/>
        </w:rPr>
      </w:pPr>
    </w:p>
    <w:p w:rsidR="00DD7704" w:rsidRDefault="00DD7704">
      <w:pPr>
        <w:pStyle w:val="33"/>
        <w:rPr>
          <w:b/>
          <w:sz w:val="20"/>
        </w:rPr>
      </w:pPr>
    </w:p>
    <w:p w:rsidR="00DD7704" w:rsidRDefault="00DD7704">
      <w:pPr>
        <w:pStyle w:val="33"/>
        <w:rPr>
          <w:b/>
          <w:sz w:val="20"/>
        </w:rPr>
      </w:pPr>
    </w:p>
    <w:p w:rsidR="00DD7704" w:rsidRDefault="00DD7704">
      <w:pPr>
        <w:pStyle w:val="33"/>
        <w:rPr>
          <w:b/>
          <w:sz w:val="20"/>
        </w:rPr>
      </w:pPr>
    </w:p>
    <w:p w:rsidR="00DD7704" w:rsidRDefault="00DD7704">
      <w:pPr>
        <w:pStyle w:val="33"/>
        <w:rPr>
          <w:b/>
          <w:sz w:val="80"/>
        </w:rPr>
      </w:pPr>
    </w:p>
    <w:p w:rsidR="00DD7704" w:rsidRDefault="003155A7">
      <w:pPr>
        <w:pStyle w:val="33"/>
        <w:jc w:val="center"/>
        <w:rPr>
          <w:b/>
          <w:sz w:val="80"/>
        </w:rPr>
      </w:pPr>
      <w:r>
        <w:rPr>
          <w:b/>
          <w:sz w:val="80"/>
        </w:rPr>
        <w:t>УСТАВ</w:t>
      </w:r>
    </w:p>
    <w:p w:rsidR="00DD7704" w:rsidRDefault="003155A7">
      <w:pPr>
        <w:pStyle w:val="33"/>
        <w:spacing w:after="0"/>
        <w:jc w:val="center"/>
        <w:rPr>
          <w:b/>
          <w:sz w:val="56"/>
        </w:rPr>
      </w:pPr>
      <w:r>
        <w:rPr>
          <w:b/>
          <w:sz w:val="56"/>
        </w:rPr>
        <w:t xml:space="preserve">Садоводческого некоммерческого товарищества </w:t>
      </w:r>
      <w:r w:rsidR="009B09B6">
        <w:rPr>
          <w:b/>
          <w:sz w:val="56"/>
        </w:rPr>
        <w:t>«Федотово</w:t>
      </w:r>
      <w:r w:rsidR="00CA4813">
        <w:rPr>
          <w:b/>
          <w:sz w:val="56"/>
        </w:rPr>
        <w:t>-1</w:t>
      </w:r>
      <w:r w:rsidR="009B09B6">
        <w:rPr>
          <w:b/>
          <w:sz w:val="56"/>
        </w:rPr>
        <w:t>»</w:t>
      </w:r>
    </w:p>
    <w:p w:rsidR="00DD7704" w:rsidRDefault="00DD7704">
      <w:pPr>
        <w:pStyle w:val="ConsNonformat"/>
        <w:ind w:right="0"/>
        <w:jc w:val="both"/>
        <w:rPr>
          <w:rFonts w:ascii="Times New Roman" w:hAnsi="Times New Roman"/>
          <w:sz w:val="40"/>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pStyle w:val="ConsNonformat"/>
        <w:ind w:right="0"/>
        <w:jc w:val="both"/>
        <w:rPr>
          <w:rFonts w:ascii="Times New Roman" w:hAnsi="Times New Roman"/>
          <w:sz w:val="24"/>
        </w:rPr>
      </w:pPr>
    </w:p>
    <w:p w:rsidR="00DD7704" w:rsidRDefault="00DD7704">
      <w:pPr>
        <w:spacing w:after="160" w:line="264" w:lineRule="auto"/>
        <w:jc w:val="center"/>
        <w:rPr>
          <w:b/>
        </w:rPr>
      </w:pPr>
    </w:p>
    <w:p w:rsidR="00DD7704" w:rsidRDefault="00DD7704">
      <w:pPr>
        <w:spacing w:after="160" w:line="264" w:lineRule="auto"/>
        <w:jc w:val="center"/>
        <w:rPr>
          <w:b/>
        </w:rPr>
      </w:pPr>
    </w:p>
    <w:p w:rsidR="00DD7704" w:rsidRDefault="00DD7704">
      <w:pPr>
        <w:spacing w:after="160" w:line="264" w:lineRule="auto"/>
        <w:jc w:val="center"/>
        <w:rPr>
          <w:b/>
        </w:rPr>
      </w:pPr>
    </w:p>
    <w:p w:rsidR="00DD7704" w:rsidRDefault="00DD7704">
      <w:pPr>
        <w:spacing w:after="160" w:line="264" w:lineRule="auto"/>
        <w:jc w:val="center"/>
        <w:rPr>
          <w:b/>
        </w:rPr>
      </w:pPr>
    </w:p>
    <w:p w:rsidR="00DD7704" w:rsidRDefault="003155A7">
      <w:pPr>
        <w:spacing w:after="160" w:line="264" w:lineRule="auto"/>
        <w:jc w:val="center"/>
      </w:pPr>
      <w:r w:rsidRPr="00936AE6">
        <w:rPr>
          <w:b/>
          <w:highlight w:val="yellow"/>
        </w:rPr>
        <w:t>20</w:t>
      </w:r>
      <w:r w:rsidR="009B09B6" w:rsidRPr="00936AE6">
        <w:rPr>
          <w:b/>
          <w:highlight w:val="yellow"/>
        </w:rPr>
        <w:t>___</w:t>
      </w:r>
      <w:r w:rsidRPr="00936AE6">
        <w:rPr>
          <w:b/>
          <w:highlight w:val="yellow"/>
        </w:rPr>
        <w:t xml:space="preserve"> г.</w:t>
      </w:r>
    </w:p>
    <w:p w:rsidR="00DD7704" w:rsidRDefault="003155A7">
      <w:pPr>
        <w:jc w:val="center"/>
        <w:rPr>
          <w:b/>
        </w:rPr>
      </w:pPr>
      <w:r>
        <w:rPr>
          <w:b/>
        </w:rPr>
        <w:lastRenderedPageBreak/>
        <w:t>1. ОБЩИЕ ПОЛОЖЕНИЯ</w:t>
      </w:r>
    </w:p>
    <w:p w:rsidR="00DD7704" w:rsidRDefault="00DD7704">
      <w:pPr>
        <w:jc w:val="center"/>
        <w:rPr>
          <w:b/>
        </w:rPr>
      </w:pPr>
    </w:p>
    <w:p w:rsidR="00DD7704" w:rsidRPr="009B09B6" w:rsidRDefault="003155A7">
      <w:pPr>
        <w:tabs>
          <w:tab w:val="left" w:pos="284"/>
        </w:tabs>
        <w:jc w:val="both"/>
        <w:rPr>
          <w:color w:val="auto"/>
        </w:rPr>
      </w:pPr>
      <w:r w:rsidRPr="009B09B6">
        <w:rPr>
          <w:color w:val="auto"/>
        </w:rPr>
        <w:t xml:space="preserve">1.1. </w:t>
      </w:r>
      <w:r w:rsidRPr="009B09B6">
        <w:rPr>
          <w:b/>
          <w:color w:val="auto"/>
        </w:rPr>
        <w:t xml:space="preserve">Садоводческое некоммерческое товарищество </w:t>
      </w:r>
      <w:r w:rsidR="009B09B6" w:rsidRPr="009B09B6">
        <w:rPr>
          <w:b/>
          <w:color w:val="auto"/>
        </w:rPr>
        <w:t>«Федотово</w:t>
      </w:r>
      <w:r w:rsidR="00CA4813">
        <w:rPr>
          <w:b/>
          <w:color w:val="auto"/>
        </w:rPr>
        <w:t>-1</w:t>
      </w:r>
      <w:r w:rsidR="009B09B6" w:rsidRPr="009B09B6">
        <w:rPr>
          <w:b/>
          <w:color w:val="auto"/>
        </w:rPr>
        <w:t>»</w:t>
      </w:r>
      <w:r w:rsidRPr="009B09B6">
        <w:rPr>
          <w:color w:val="auto"/>
        </w:rPr>
        <w:t xml:space="preserve">, далее именуемое «Товарищество», является основанной на членстве некоммерческой корпоративной организацией, </w:t>
      </w:r>
      <w:r w:rsidR="009B09B6" w:rsidRPr="009B09B6">
        <w:rPr>
          <w:color w:val="auto"/>
        </w:rPr>
        <w:t>созданной в результате реорганизации</w:t>
      </w:r>
      <w:r w:rsidR="009B09B6" w:rsidRPr="009B09B6">
        <w:rPr>
          <w:color w:val="auto"/>
          <w:spacing w:val="1"/>
        </w:rPr>
        <w:t xml:space="preserve"> </w:t>
      </w:r>
      <w:r w:rsidR="009B09B6" w:rsidRPr="009B09B6">
        <w:rPr>
          <w:color w:val="auto"/>
        </w:rPr>
        <w:t>Садоводческого некоммерческого товарищества «Вишнёвое»</w:t>
      </w:r>
      <w:r w:rsidR="009B09B6" w:rsidRPr="009B09B6">
        <w:rPr>
          <w:color w:val="auto"/>
          <w:spacing w:val="1"/>
        </w:rPr>
        <w:t xml:space="preserve"> </w:t>
      </w:r>
      <w:r w:rsidR="009B09B6" w:rsidRPr="009B09B6">
        <w:rPr>
          <w:color w:val="auto"/>
        </w:rPr>
        <w:t>(</w:t>
      </w:r>
      <w:r w:rsidR="009B09B6" w:rsidRPr="009B09B6">
        <w:rPr>
          <w:color w:val="auto"/>
          <w:shd w:val="clear" w:color="auto" w:fill="FFFFFF"/>
        </w:rPr>
        <w:t>ОГРН: 1107746291850</w:t>
      </w:r>
      <w:r w:rsidR="009B09B6" w:rsidRPr="009B09B6">
        <w:rPr>
          <w:rFonts w:eastAsiaTheme="minorHAnsi"/>
          <w:color w:val="auto"/>
          <w:szCs w:val="24"/>
        </w:rPr>
        <w:t>) в форме выделения из него Садоводческого некоммерческого товарищества «Федотово</w:t>
      </w:r>
      <w:r w:rsidR="00CA4813">
        <w:rPr>
          <w:rFonts w:eastAsiaTheme="minorHAnsi"/>
          <w:color w:val="auto"/>
          <w:szCs w:val="24"/>
        </w:rPr>
        <w:t>-1</w:t>
      </w:r>
      <w:r w:rsidR="009B09B6" w:rsidRPr="009B09B6">
        <w:rPr>
          <w:rFonts w:eastAsiaTheme="minorHAnsi"/>
          <w:color w:val="auto"/>
          <w:szCs w:val="24"/>
        </w:rPr>
        <w:t>»,</w:t>
      </w:r>
      <w:r w:rsidR="009B09B6" w:rsidRPr="009B09B6">
        <w:rPr>
          <w:rFonts w:eastAsiaTheme="minorHAnsi"/>
          <w:color w:val="auto"/>
          <w:spacing w:val="1"/>
          <w:szCs w:val="24"/>
        </w:rPr>
        <w:t xml:space="preserve"> </w:t>
      </w:r>
      <w:r w:rsidR="009B09B6" w:rsidRPr="009B09B6">
        <w:rPr>
          <w:rFonts w:eastAsiaTheme="minorHAnsi"/>
          <w:color w:val="auto"/>
          <w:spacing w:val="-9"/>
          <w:szCs w:val="24"/>
        </w:rPr>
        <w:t xml:space="preserve"> </w:t>
      </w:r>
      <w:r w:rsidRPr="009B09B6">
        <w:rPr>
          <w:color w:val="auto"/>
        </w:rPr>
        <w:t>для достижения целей, предусмотренных законами и Уставом Товарищества. Товарищество создано в организационно-правовой форме – товарищество собственников недвижимости.</w:t>
      </w:r>
    </w:p>
    <w:p w:rsidR="00DD7704" w:rsidRDefault="003155A7">
      <w:pPr>
        <w:jc w:val="both"/>
      </w:pPr>
      <w:proofErr w:type="gramStart"/>
      <w:r w:rsidRPr="009B09B6">
        <w:rPr>
          <w:color w:val="auto"/>
        </w:rPr>
        <w:t>Товариществом признается добровольное объединение собственников недвижимого имущества  (земельных участков  с разрешенным использованием: для садоводства),   созданного ими для совместного владения, пользования и в установленных законом пределах распоряжения имуществом (вещами), в силу закона находящимися в их общей собственности или в общем пользовании, а также для достижения иных целей, предусмотренных законами</w:t>
      </w:r>
      <w:r>
        <w:t xml:space="preserve"> и настоящим уставом.</w:t>
      </w:r>
      <w:proofErr w:type="gramEnd"/>
    </w:p>
    <w:p w:rsidR="00DD7704" w:rsidRDefault="003155A7">
      <w:pPr>
        <w:jc w:val="both"/>
      </w:pPr>
      <w:r>
        <w:t xml:space="preserve">1.2. </w:t>
      </w:r>
      <w:proofErr w:type="gramStart"/>
      <w:r>
        <w:t xml:space="preserve">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РФ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и иными нормативными правовыми актами, действующими на территории Российской Федерации, Уставом Товарищества и решениями органов управления Товарищества. </w:t>
      </w:r>
      <w:proofErr w:type="gramEnd"/>
    </w:p>
    <w:p w:rsidR="00DD7704" w:rsidRDefault="003155A7">
      <w:pPr>
        <w:tabs>
          <w:tab w:val="left" w:pos="284"/>
          <w:tab w:val="left" w:pos="426"/>
        </w:tabs>
        <w:jc w:val="both"/>
      </w:pPr>
      <w:r>
        <w:t xml:space="preserve">1.3. Полное наименование Товарищества на русском языке </w:t>
      </w:r>
      <w:r>
        <w:rPr>
          <w:b/>
        </w:rPr>
        <w:t xml:space="preserve">- Садоводческое некоммерческое товарищество </w:t>
      </w:r>
      <w:r w:rsidR="009B09B6">
        <w:rPr>
          <w:b/>
        </w:rPr>
        <w:t>«Федотово</w:t>
      </w:r>
      <w:r w:rsidR="00CA4813">
        <w:rPr>
          <w:b/>
        </w:rPr>
        <w:t>-1</w:t>
      </w:r>
      <w:r w:rsidR="009B09B6">
        <w:rPr>
          <w:b/>
        </w:rPr>
        <w:t>»</w:t>
      </w:r>
      <w:r>
        <w:t xml:space="preserve">. Сокращенное наименование Товарищества на русском языке </w:t>
      </w:r>
      <w:r>
        <w:rPr>
          <w:b/>
        </w:rPr>
        <w:t xml:space="preserve">– СНТ </w:t>
      </w:r>
      <w:r w:rsidR="009B09B6">
        <w:rPr>
          <w:b/>
        </w:rPr>
        <w:t>«Федотово</w:t>
      </w:r>
      <w:r w:rsidR="00CA4813">
        <w:rPr>
          <w:b/>
        </w:rPr>
        <w:t>-1</w:t>
      </w:r>
      <w:r w:rsidR="009B09B6">
        <w:rPr>
          <w:b/>
        </w:rPr>
        <w:t>»</w:t>
      </w:r>
      <w:r>
        <w:t xml:space="preserve">. </w:t>
      </w:r>
    </w:p>
    <w:p w:rsidR="00DD7704" w:rsidRPr="009B09B6" w:rsidRDefault="003155A7">
      <w:pPr>
        <w:jc w:val="both"/>
      </w:pPr>
      <w:r>
        <w:t xml:space="preserve">1.4. Место нахождения Товарищества: </w:t>
      </w:r>
      <w:r>
        <w:rPr>
          <w:b/>
          <w:highlight w:val="white"/>
        </w:rPr>
        <w:t>г. Москва</w:t>
      </w:r>
      <w:r w:rsidR="00B406F3">
        <w:rPr>
          <w:b/>
          <w:highlight w:val="white"/>
        </w:rPr>
        <w:t>, ул. Маршала Катукова, д 24, корп. 5 кв. 187</w:t>
      </w:r>
      <w:r w:rsidRPr="009B09B6">
        <w:rPr>
          <w:highlight w:val="white"/>
        </w:rPr>
        <w:t>.</w:t>
      </w:r>
    </w:p>
    <w:p w:rsidR="00DD7704" w:rsidRDefault="003155A7">
      <w:pPr>
        <w:jc w:val="both"/>
      </w:pPr>
      <w:r>
        <w:t>1.5. Товарищество имеет круглую печать, содержащую его полное наименование на русском языке и указание на место его нахождения.</w:t>
      </w:r>
    </w:p>
    <w:p w:rsidR="00A97E88" w:rsidRDefault="00A97E88">
      <w:pPr>
        <w:jc w:val="both"/>
      </w:pPr>
      <w:r>
        <w:t xml:space="preserve">1.6. В момент учреждения Товарищества СНТ «Вишневое» передает ему на праве собственности земельный участок с кадастровым номером </w:t>
      </w:r>
      <w:r w:rsidRPr="00A97E88">
        <w:t>50:04:0160112:304</w:t>
      </w:r>
      <w:r>
        <w:t xml:space="preserve">, а также иные земельные участки, принадлежащие СНТ «Вишневое» на праве собственности и расположенные </w:t>
      </w:r>
      <w:proofErr w:type="gramStart"/>
      <w:r>
        <w:t>к</w:t>
      </w:r>
      <w:proofErr w:type="gramEnd"/>
      <w:r>
        <w:t xml:space="preserve"> границах кадастрового квартала </w:t>
      </w:r>
      <w:r w:rsidRPr="00A97E88">
        <w:t>50:04:0160112</w:t>
      </w:r>
      <w:r>
        <w:t>, а также расположенное на них имущество, в том числе забор. Обязательства СНТ «Вишневое»</w:t>
      </w:r>
      <w:r w:rsidR="00CA4813">
        <w:t xml:space="preserve"> СНТ «Федотово- 1» не передаются.</w:t>
      </w:r>
    </w:p>
    <w:p w:rsidR="00DD7704" w:rsidRDefault="00DD7704">
      <w:pPr>
        <w:jc w:val="both"/>
      </w:pPr>
    </w:p>
    <w:p w:rsidR="00DD7704" w:rsidRDefault="003155A7">
      <w:pPr>
        <w:jc w:val="center"/>
        <w:rPr>
          <w:b/>
        </w:rPr>
      </w:pPr>
      <w:r>
        <w:rPr>
          <w:b/>
        </w:rPr>
        <w:t>2. ПРЕДМЕТ И ЦЕЛИ ДЕЯТЕЛЬНОСТИ ТОВАРИЩЕСТВА</w:t>
      </w:r>
    </w:p>
    <w:p w:rsidR="00DD7704" w:rsidRDefault="00DD7704">
      <w:pPr>
        <w:pStyle w:val="a7"/>
        <w:rPr>
          <w:b/>
        </w:rPr>
      </w:pPr>
    </w:p>
    <w:p w:rsidR="00DD7704" w:rsidRDefault="003155A7">
      <w:pPr>
        <w:jc w:val="both"/>
      </w:pPr>
      <w:r>
        <w:t xml:space="preserve">2.1.Товарищество создано и вправе </w:t>
      </w:r>
      <w:proofErr w:type="gramStart"/>
      <w:r>
        <w:t>осуществлять</w:t>
      </w:r>
      <w:proofErr w:type="gramEnd"/>
      <w:r>
        <w:t xml:space="preserve">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rsidR="00DD7704" w:rsidRDefault="003155A7">
      <w:pPr>
        <w:tabs>
          <w:tab w:val="left" w:pos="284"/>
        </w:tabs>
        <w:jc w:val="both"/>
      </w:pPr>
      <w:r>
        <w:t>2.1.1. создание благоприятных условий для ведения гражданами садоводства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w:t>
      </w:r>
    </w:p>
    <w:p w:rsidR="00DD7704" w:rsidRDefault="003155A7">
      <w:pPr>
        <w:tabs>
          <w:tab w:val="left" w:pos="284"/>
        </w:tabs>
        <w:jc w:val="both"/>
      </w:pPr>
      <w:r>
        <w:t>2.1.2. содействие гражданам в освоении земельных участков в границах территории садоводства;</w:t>
      </w:r>
    </w:p>
    <w:p w:rsidR="00DD7704" w:rsidRDefault="003155A7">
      <w:pPr>
        <w:tabs>
          <w:tab w:val="left" w:pos="284"/>
        </w:tabs>
        <w:jc w:val="both"/>
      </w:pPr>
      <w:r>
        <w:t>2.1.3.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DD7704" w:rsidRDefault="003155A7">
      <w:pPr>
        <w:jc w:val="both"/>
      </w:pPr>
      <w:r>
        <w:lastRenderedPageBreak/>
        <w:t>2.1.4. приобретение Товариществом земельных участков, находящихся в государственной или муниципальной собственности, совершение необходимых действий для приобретения указанных земельных участков.</w:t>
      </w:r>
    </w:p>
    <w:p w:rsidR="00DD7704" w:rsidRDefault="003155A7">
      <w:pPr>
        <w:jc w:val="both"/>
      </w:pPr>
      <w:r>
        <w:t xml:space="preserve">2.2. Предметом деятельности Товарищества является: </w:t>
      </w:r>
    </w:p>
    <w:p w:rsidR="00DD7704" w:rsidRDefault="003155A7">
      <w:pPr>
        <w:jc w:val="both"/>
      </w:pPr>
      <w:r>
        <w:t xml:space="preserve">- обеспечение управления территорией, в пределах которой находятся земельные участки членов Товарищества, ее обслуживание и эксплуатация в интересах членов Товарищества и других жителей в соответствии с целями Товарищества; </w:t>
      </w:r>
    </w:p>
    <w:p w:rsidR="00DD7704" w:rsidRDefault="003155A7">
      <w:pPr>
        <w:jc w:val="both"/>
      </w:pPr>
      <w:r>
        <w:t xml:space="preserve">- благоустройство и озеленение территории, поддержание ее в состоянии, отвечающем современным культурно-эстетическим требованиям; </w:t>
      </w:r>
    </w:p>
    <w:p w:rsidR="00DD7704" w:rsidRDefault="003155A7">
      <w:pPr>
        <w:jc w:val="both"/>
      </w:pPr>
      <w:r>
        <w:t xml:space="preserve">- создание благоприятной экологической обстановки на территории, надлежащих условий для ведения садоводства; </w:t>
      </w:r>
    </w:p>
    <w:p w:rsidR="00DD7704" w:rsidRDefault="003155A7">
      <w:pPr>
        <w:jc w:val="both"/>
      </w:pPr>
      <w:r>
        <w:t xml:space="preserve">- создание и развитие инженерно-технической и социально-бытовой инфраструктуры территории, имущественных и иных объектов общего пользования; </w:t>
      </w:r>
    </w:p>
    <w:p w:rsidR="00DD7704" w:rsidRDefault="003155A7">
      <w:pPr>
        <w:jc w:val="both"/>
      </w:pPr>
      <w:r>
        <w:t xml:space="preserve">- ремонт и содержание инженерных сетей и других объектов общего пользования за счет средств </w:t>
      </w:r>
      <w:proofErr w:type="gramStart"/>
      <w:r>
        <w:t>Товарищества</w:t>
      </w:r>
      <w:proofErr w:type="gramEnd"/>
      <w:r>
        <w:t xml:space="preserve"> как собственными силами Товарищества, так и силами подрядных организаций и индивидуальных предпринимателей, привлекаемых для этих целей на основе гражданско-правовых договоров; </w:t>
      </w:r>
    </w:p>
    <w:p w:rsidR="00DD7704" w:rsidRDefault="003155A7">
      <w:pPr>
        <w:jc w:val="both"/>
      </w:pPr>
      <w:r>
        <w:t xml:space="preserve">- привлечение на договорной основе специализированных организаций и частных лиц для обеспечения правопорядка на территории, охраны имущества Товарищества и имущества его членов; </w:t>
      </w:r>
    </w:p>
    <w:p w:rsidR="00DD7704" w:rsidRDefault="003155A7">
      <w:pPr>
        <w:jc w:val="both"/>
      </w:pPr>
      <w:r>
        <w:t xml:space="preserve">- организация строительства или строительство собственными силами на отведенных в установленном порядке земельных участках зданий, строений, сооружений, необходимых для достижения целей деятельности Товарищества;  </w:t>
      </w:r>
    </w:p>
    <w:p w:rsidR="00DD7704" w:rsidRDefault="003155A7">
      <w:pPr>
        <w:jc w:val="both"/>
        <w:rPr>
          <w:shd w:val="clear" w:color="auto" w:fill="FFD821"/>
        </w:rPr>
      </w:pPr>
      <w:r w:rsidRPr="00AF7011">
        <w:t>- оказание членам Товарищества торговых, социально-бытовых, ремонтных и других услуг;</w:t>
      </w:r>
    </w:p>
    <w:p w:rsidR="00DD7704" w:rsidRDefault="003155A7">
      <w:pPr>
        <w:jc w:val="both"/>
      </w:pPr>
      <w:r>
        <w:t>-  организация обе</w:t>
      </w:r>
      <w:r w:rsidR="00AF7011">
        <w:t xml:space="preserve">спечения коммунальными услугами </w:t>
      </w:r>
      <w:r>
        <w:t>членов Товарищества и организация оплаты этих услуг соответствующим службам;</w:t>
      </w:r>
    </w:p>
    <w:p w:rsidR="00DD7704" w:rsidRDefault="003155A7">
      <w:pPr>
        <w:jc w:val="both"/>
      </w:pPr>
      <w:r>
        <w:t xml:space="preserve">- </w:t>
      </w:r>
      <w:r w:rsidRPr="00AF7011">
        <w:t xml:space="preserve">обеспечение соблюдения членами Товарищества требований о целевом использовании их недвижимости, градостроительных, строительных, </w:t>
      </w:r>
      <w:r>
        <w:t>экологических, санитарно-гигиенических, противопожарных и иных требований (норм, правил и нормативов), правил внутреннего распорядка Товарищества;</w:t>
      </w:r>
    </w:p>
    <w:p w:rsidR="00DD7704" w:rsidRDefault="003155A7">
      <w:pPr>
        <w:jc w:val="both"/>
      </w:pPr>
      <w:r>
        <w:t>- решение иных вопросов текущей жизни Товарищества, направленных на содействие членам Товарищества и их семьям в организации ведения садоводства.</w:t>
      </w:r>
    </w:p>
    <w:p w:rsidR="00DD7704" w:rsidRDefault="003155A7">
      <w:pPr>
        <w:tabs>
          <w:tab w:val="left" w:pos="426"/>
        </w:tabs>
        <w:jc w:val="both"/>
      </w:pPr>
      <w:r>
        <w:t>2.3. Товарищество вправе осуществлять предпринимательскую деятельность, не запрещенную законом и соответствующую целям, для достижения которых оно создано.</w:t>
      </w:r>
      <w:r w:rsidR="00AF7011">
        <w:t xml:space="preserve"> </w:t>
      </w:r>
      <w:r>
        <w:t xml:space="preserve">Такой деятельностью может являться: </w:t>
      </w:r>
    </w:p>
    <w:p w:rsidR="00DD7704" w:rsidRDefault="003155A7">
      <w:pPr>
        <w:jc w:val="both"/>
      </w:pPr>
      <w:r>
        <w:t xml:space="preserve">- приносящее прибыль выполнение строительных, ремонтно-эксплуатационных и других работ, производство товаров, оказание торговых, социально-бытовых и иных услуг, отвечающих целям создания Товарищества; </w:t>
      </w:r>
    </w:p>
    <w:p w:rsidR="00DD7704" w:rsidRDefault="003155A7">
      <w:pPr>
        <w:jc w:val="both"/>
      </w:pPr>
      <w:r>
        <w:t xml:space="preserve">- сдача в аренду имущества Товарищества; </w:t>
      </w:r>
    </w:p>
    <w:p w:rsidR="00DD7704" w:rsidRDefault="003155A7">
      <w:pPr>
        <w:jc w:val="both"/>
      </w:pPr>
      <w:r>
        <w:t xml:space="preserve">- оказание складских услуг; </w:t>
      </w:r>
    </w:p>
    <w:p w:rsidR="00DD7704" w:rsidRDefault="003155A7">
      <w:pPr>
        <w:jc w:val="both"/>
      </w:pPr>
      <w:r>
        <w:t>- перевозка грузов и пассажиров;</w:t>
      </w:r>
    </w:p>
    <w:p w:rsidR="00DD7704" w:rsidRDefault="003155A7">
      <w:pPr>
        <w:jc w:val="both"/>
      </w:pPr>
      <w:r>
        <w:t xml:space="preserve">- приобретение имущественных и неимущественных прав; </w:t>
      </w:r>
    </w:p>
    <w:p w:rsidR="00DD7704" w:rsidRPr="00AF7011" w:rsidRDefault="003155A7" w:rsidP="00AF7011">
      <w:pPr>
        <w:jc w:val="both"/>
      </w:pPr>
      <w:r w:rsidRPr="00AF7011">
        <w:t>- участие в хозяйственных обществах и участие в Товариществах на вере в качестве вкладчика;</w:t>
      </w:r>
    </w:p>
    <w:p w:rsidR="00DD7704" w:rsidRPr="00AF7011" w:rsidRDefault="003155A7">
      <w:pPr>
        <w:jc w:val="both"/>
      </w:pPr>
      <w:r>
        <w:t>-</w:t>
      </w:r>
      <w:r w:rsidRPr="00AF7011">
        <w:t xml:space="preserve"> размещение временно свободных денежных средств Товарищества в рублях и иностранной валюте в кредитных организациях, в частности, на условиях договоров банковского вклада.</w:t>
      </w:r>
    </w:p>
    <w:p w:rsidR="00DD7704" w:rsidRDefault="003155A7">
      <w:pPr>
        <w:jc w:val="both"/>
      </w:pPr>
      <w:r>
        <w:t xml:space="preserve">2.4. Полученная Товариществом прибыль не подлежит распределению между его членами и расходуется исключительно на цели, для достижения которых создано Товарищество. </w:t>
      </w:r>
    </w:p>
    <w:p w:rsidR="00DD7704" w:rsidRPr="009B09B6" w:rsidRDefault="003155A7">
      <w:pPr>
        <w:jc w:val="both"/>
        <w:rPr>
          <w:szCs w:val="24"/>
        </w:rPr>
      </w:pPr>
      <w:r>
        <w:t xml:space="preserve">2.5. Товарищество ведет учет доходов и </w:t>
      </w:r>
      <w:r w:rsidRPr="009B09B6">
        <w:rPr>
          <w:szCs w:val="24"/>
        </w:rPr>
        <w:t xml:space="preserve">расходов по предпринимательской деятельности. </w:t>
      </w:r>
    </w:p>
    <w:p w:rsidR="00DD7704" w:rsidRPr="009B09B6" w:rsidRDefault="003155A7">
      <w:pPr>
        <w:jc w:val="both"/>
        <w:rPr>
          <w:szCs w:val="24"/>
        </w:rPr>
      </w:pPr>
      <w:r w:rsidRPr="009B09B6">
        <w:rPr>
          <w:szCs w:val="24"/>
        </w:rPr>
        <w:lastRenderedPageBreak/>
        <w:t xml:space="preserve">2.6. Реализация продукции, выполнение работ и предоставление услуг осуществляются по ценам и тарифам, устанавливаемым Товариществом самостоятельно, кроме случаев, предусмотренных законодательством. </w:t>
      </w:r>
    </w:p>
    <w:p w:rsidR="00DD7704" w:rsidRPr="009B09B6" w:rsidRDefault="003155A7">
      <w:pPr>
        <w:jc w:val="both"/>
        <w:rPr>
          <w:b/>
          <w:color w:val="FF0000"/>
          <w:szCs w:val="24"/>
        </w:rPr>
      </w:pPr>
      <w:r w:rsidRPr="009B09B6">
        <w:rPr>
          <w:color w:val="auto"/>
          <w:szCs w:val="24"/>
        </w:rPr>
        <w:t>2.7. Товарищество объединяет собственников недвижимого имущества (земельных участков с разрешенным использованием: для садоводства</w:t>
      </w:r>
      <w:r w:rsidRPr="00B406F3">
        <w:rPr>
          <w:color w:val="auto"/>
          <w:szCs w:val="24"/>
        </w:rPr>
        <w:t xml:space="preserve">), </w:t>
      </w:r>
      <w:r w:rsidR="009B09B6" w:rsidRPr="00B406F3">
        <w:rPr>
          <w:rStyle w:val="af5"/>
          <w:b w:val="0"/>
          <w:color w:val="1F2021"/>
          <w:szCs w:val="24"/>
          <w:shd w:val="clear" w:color="auto" w:fill="FFFFFF"/>
        </w:rPr>
        <w:t>расположенных в районе д. Федотово, Дмитровский ГО, МО, Габовское с/</w:t>
      </w:r>
      <w:proofErr w:type="gramStart"/>
      <w:r w:rsidR="009B09B6" w:rsidRPr="00B406F3">
        <w:rPr>
          <w:rStyle w:val="af5"/>
          <w:b w:val="0"/>
          <w:color w:val="1F2021"/>
          <w:szCs w:val="24"/>
          <w:shd w:val="clear" w:color="auto" w:fill="FFFFFF"/>
        </w:rPr>
        <w:t>п</w:t>
      </w:r>
      <w:proofErr w:type="gramEnd"/>
      <w:r w:rsidR="009B09B6" w:rsidRPr="00B406F3">
        <w:rPr>
          <w:rStyle w:val="af5"/>
          <w:b w:val="0"/>
          <w:color w:val="1F2021"/>
          <w:szCs w:val="24"/>
          <w:shd w:val="clear" w:color="auto" w:fill="FFFFFF"/>
        </w:rPr>
        <w:t>, в кадастровом квартале: 50:04:0160112</w:t>
      </w:r>
      <w:r w:rsidR="00B406F3" w:rsidRPr="00B406F3">
        <w:rPr>
          <w:rStyle w:val="af5"/>
          <w:b w:val="0"/>
          <w:color w:val="1F2021"/>
          <w:szCs w:val="24"/>
          <w:shd w:val="clear" w:color="auto" w:fill="FFFFFF"/>
        </w:rPr>
        <w:t xml:space="preserve">. Границы садоводства совпадают с границами </w:t>
      </w:r>
      <w:r w:rsidR="00B406F3" w:rsidRPr="00B406F3">
        <w:rPr>
          <w:b/>
          <w:szCs w:val="24"/>
        </w:rPr>
        <w:t xml:space="preserve"> </w:t>
      </w:r>
      <w:r w:rsidR="00B406F3" w:rsidRPr="00B406F3">
        <w:rPr>
          <w:rStyle w:val="af5"/>
          <w:b w:val="0"/>
          <w:color w:val="1F2021"/>
          <w:szCs w:val="24"/>
          <w:shd w:val="clear" w:color="auto" w:fill="FFFFFF"/>
        </w:rPr>
        <w:t>кадастрового квартала: 50:04:0160112, за исключением севера восточной границы, где границей территории является граница</w:t>
      </w:r>
      <w:r w:rsidR="00B406F3">
        <w:rPr>
          <w:rStyle w:val="af5"/>
          <w:b w:val="0"/>
          <w:color w:val="1F2021"/>
          <w:szCs w:val="24"/>
          <w:shd w:val="clear" w:color="auto" w:fill="FFFFFF"/>
        </w:rPr>
        <w:t xml:space="preserve"> земельного участка - </w:t>
      </w:r>
      <w:r w:rsidR="00B406F3" w:rsidRPr="00B406F3">
        <w:rPr>
          <w:bCs/>
          <w:color w:val="1F2021"/>
          <w:szCs w:val="24"/>
          <w:shd w:val="clear" w:color="auto" w:fill="FFFFFF"/>
        </w:rPr>
        <w:t>50:04:0160112:304</w:t>
      </w:r>
      <w:r w:rsidR="00B406F3">
        <w:rPr>
          <w:bCs/>
          <w:color w:val="1F2021"/>
          <w:szCs w:val="24"/>
          <w:shd w:val="clear" w:color="auto" w:fill="FFFFFF"/>
        </w:rPr>
        <w:t xml:space="preserve">. В пределах границ Товарищество ведет деятельность самостоятельно и самостоятельно осуществляет сбор членских и иных взносов с членов Товарищества и лиц, чьи земельные участки расположены в границах Товарищества. </w:t>
      </w:r>
    </w:p>
    <w:p w:rsidR="00DD7704" w:rsidRPr="009B09B6" w:rsidRDefault="00DD7704">
      <w:pPr>
        <w:jc w:val="both"/>
        <w:rPr>
          <w:szCs w:val="24"/>
        </w:rPr>
      </w:pPr>
    </w:p>
    <w:p w:rsidR="00AF7011" w:rsidRDefault="00AF7011">
      <w:pPr>
        <w:jc w:val="center"/>
        <w:rPr>
          <w:b/>
        </w:rPr>
      </w:pPr>
    </w:p>
    <w:p w:rsidR="00DD7704" w:rsidRDefault="003155A7">
      <w:pPr>
        <w:jc w:val="center"/>
        <w:rPr>
          <w:b/>
        </w:rPr>
      </w:pPr>
      <w:r>
        <w:rPr>
          <w:b/>
        </w:rPr>
        <w:t>3. ВЕДЕНИЕ ДЕЛОПРОИЗВОДСТВА В ТОВАРИЩЕСТВЕ</w:t>
      </w:r>
    </w:p>
    <w:p w:rsidR="00DD7704" w:rsidRDefault="00DD7704">
      <w:pPr>
        <w:jc w:val="both"/>
      </w:pPr>
    </w:p>
    <w:p w:rsidR="00DD7704" w:rsidRDefault="003155A7">
      <w:pPr>
        <w:jc w:val="both"/>
      </w:pPr>
      <w:r>
        <w:t>3.1. Ответственным лицом за ведение делопроизводства в Товариществе является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DD7704" w:rsidRDefault="003155A7">
      <w:pPr>
        <w:tabs>
          <w:tab w:val="left" w:pos="426"/>
        </w:tabs>
        <w:jc w:val="both"/>
      </w:pPr>
      <w:r>
        <w:t>3.2.</w:t>
      </w:r>
      <w:r>
        <w:tab/>
        <w:t>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rsidR="00DD7704" w:rsidRDefault="003155A7">
      <w:pPr>
        <w:jc w:val="both"/>
      </w:pPr>
      <w:r>
        <w:t>3.3. Протоколы заседаний Правления Товарищества подписывает Председатель Товарищества.</w:t>
      </w:r>
    </w:p>
    <w:p w:rsidR="00DD7704" w:rsidRDefault="003155A7">
      <w:pPr>
        <w:jc w:val="both"/>
      </w:pPr>
      <w:r>
        <w:t>3.4. Документы, составленные Ревизионной комиссией (Ревизором), подписываются членами Ревизионной комиссии (Ревизором) Товарищества.</w:t>
      </w:r>
    </w:p>
    <w:p w:rsidR="00DD7704" w:rsidRDefault="003155A7">
      <w:pPr>
        <w:jc w:val="both"/>
      </w:pPr>
      <w:r>
        <w:t xml:space="preserve">3.5. </w:t>
      </w:r>
      <w:r w:rsidR="00AF7011">
        <w:t xml:space="preserve"> </w:t>
      </w:r>
      <w:r>
        <w:t>Протоколы, указанные в пунктах 3.2 и 3.3 Устава, заверяются печатью Товарищества.</w:t>
      </w:r>
    </w:p>
    <w:p w:rsidR="00DD7704" w:rsidRDefault="003155A7">
      <w:pPr>
        <w:jc w:val="both"/>
      </w:pPr>
      <w:r>
        <w:t xml:space="preserve">3.6. Протоколы, указанные в пунктах 3.2 и 3.3 Устава, а также иные документы Товарищества хранятся в его делах </w:t>
      </w:r>
      <w:r w:rsidRPr="004F0DA0">
        <w:t>не менее сорока девяти лет.</w:t>
      </w:r>
    </w:p>
    <w:p w:rsidR="00DD7704" w:rsidRDefault="003155A7">
      <w:pPr>
        <w:jc w:val="both"/>
      </w:pPr>
      <w:r>
        <w:t xml:space="preserve">3.7. </w:t>
      </w:r>
      <w:proofErr w:type="gramStart"/>
      <w:r>
        <w:t>Заверенные копии протоколов, указанных в пунктах 3.2 и 3.3 Устава или заверенные выписки из данных протоколов предоставляются членам Товарищества по их требованию или за плату по требованию собственников и иных правообладателей садовых земельных участков, расположенных в границах территории садоводства, не являющимися членами Товарищества (если в данных протоколах содержится указание на решения, принятые Общим собранием членов Товарищества по вопросам, предусмотренным подпунктами</w:t>
      </w:r>
      <w:proofErr w:type="gramEnd"/>
      <w:r>
        <w:t xml:space="preserve"> </w:t>
      </w:r>
      <w:proofErr w:type="gramStart"/>
      <w:r>
        <w:t>4 - 6, 21 и 22 пункта 4.2 Устава),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roofErr w:type="gramEnd"/>
    </w:p>
    <w:p w:rsidR="00DD7704" w:rsidRDefault="003155A7">
      <w:pPr>
        <w:jc w:val="both"/>
      </w:pPr>
      <w:r>
        <w:t>3.8.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Общим собранием членов Товарищества.</w:t>
      </w:r>
    </w:p>
    <w:p w:rsidR="00DD7704" w:rsidRDefault="00DD7704">
      <w:pPr>
        <w:jc w:val="both"/>
      </w:pPr>
    </w:p>
    <w:p w:rsidR="00DD7704" w:rsidRDefault="003155A7">
      <w:pPr>
        <w:jc w:val="center"/>
        <w:rPr>
          <w:b/>
        </w:rPr>
      </w:pPr>
      <w:r>
        <w:rPr>
          <w:b/>
        </w:rPr>
        <w:t xml:space="preserve">4. ОРГАНЫ УПРАВЛЕНИЯ ТОВАРИЩЕСТВА </w:t>
      </w:r>
    </w:p>
    <w:p w:rsidR="00DD7704" w:rsidRDefault="00DD7704">
      <w:pPr>
        <w:jc w:val="center"/>
        <w:rPr>
          <w:b/>
        </w:rPr>
      </w:pPr>
    </w:p>
    <w:p w:rsidR="00DD7704" w:rsidRDefault="003155A7">
      <w:pPr>
        <w:jc w:val="both"/>
      </w:pPr>
      <w:r>
        <w:t xml:space="preserve">4.1. Высшим органом Товарищества является </w:t>
      </w:r>
      <w:r>
        <w:rPr>
          <w:b/>
        </w:rPr>
        <w:t>Общее собрание членов</w:t>
      </w:r>
      <w:r>
        <w:t xml:space="preserve"> Товарищества.</w:t>
      </w:r>
    </w:p>
    <w:p w:rsidR="00DD7704" w:rsidRDefault="003155A7">
      <w:pPr>
        <w:jc w:val="both"/>
      </w:pPr>
      <w:r>
        <w:t>4.2. К исключительной компетенции Общего собрания членов Товарищества относятся:</w:t>
      </w:r>
    </w:p>
    <w:p w:rsidR="00DD7704" w:rsidRDefault="003155A7">
      <w:pPr>
        <w:jc w:val="both"/>
      </w:pPr>
      <w:r>
        <w:t>1) изменение Устава Товарищества;</w:t>
      </w:r>
    </w:p>
    <w:p w:rsidR="00DD7704" w:rsidRDefault="003155A7">
      <w:pPr>
        <w:jc w:val="both"/>
      </w:pPr>
      <w:r>
        <w:t>2) избрание Председателя Товарищества, членов Правления Товарищества, ревизионной комиссии (Ревизора), досрочное прекращение их полномочий, образование других органов Товарищества и досрочное прекращение их полномочий;</w:t>
      </w:r>
    </w:p>
    <w:p w:rsidR="00DD7704" w:rsidRDefault="003155A7">
      <w:pPr>
        <w:jc w:val="both"/>
      </w:pPr>
      <w:r>
        <w:lastRenderedPageBreak/>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DD7704" w:rsidRDefault="003155A7">
      <w:pPr>
        <w:jc w:val="both"/>
      </w:pPr>
      <w: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DD7704" w:rsidRDefault="003155A7">
      <w:pPr>
        <w:jc w:val="both"/>
      </w:pPr>
      <w: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DD7704" w:rsidRDefault="003155A7">
      <w:pPr>
        <w:jc w:val="both"/>
      </w:pPr>
      <w: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rsidR="00DD7704" w:rsidRDefault="003155A7">
      <w:pPr>
        <w:jc w:val="both"/>
      </w:pPr>
      <w:r>
        <w:t xml:space="preserve">6.1) принятие  решения  об  обращении  с </w:t>
      </w:r>
      <w:proofErr w:type="gramStart"/>
      <w:r>
        <w:t>заявлением</w:t>
      </w:r>
      <w:proofErr w:type="gramEnd"/>
      <w:r>
        <w:t xml:space="preserve">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rsidR="00DD7704" w:rsidRDefault="003155A7">
      <w:pPr>
        <w:jc w:val="both"/>
      </w:pPr>
      <w:r>
        <w:t>7) прием граждан в члены Товарищества, исключение граждан из числа членов Товарищества, определение порядка приема в состав членов и исключения из членов Товарищества, рассмотрения заявлений граждан о приеме в члены Товарищества;</w:t>
      </w:r>
    </w:p>
    <w:p w:rsidR="00DD7704" w:rsidRDefault="003155A7">
      <w:pPr>
        <w:jc w:val="both"/>
      </w:pPr>
      <w:r>
        <w:t>8) принятие решения об открытии или о закрытии банковских счетов Товарищества;</w:t>
      </w:r>
    </w:p>
    <w:p w:rsidR="00DD7704" w:rsidRDefault="003155A7">
      <w:pPr>
        <w:jc w:val="both"/>
      </w:pPr>
      <w:r>
        <w:t xml:space="preserve">9) одобрение проекта планировки территории и (или) проекта межевания территории, </w:t>
      </w:r>
      <w:proofErr w:type="gramStart"/>
      <w:r>
        <w:t>подготовленных</w:t>
      </w:r>
      <w:proofErr w:type="gramEnd"/>
      <w:r>
        <w:t xml:space="preserve"> в отношении территории садоводства;</w:t>
      </w:r>
    </w:p>
    <w:p w:rsidR="00DD7704" w:rsidRDefault="003155A7">
      <w:pPr>
        <w:jc w:val="both"/>
      </w:pPr>
      <w:r>
        <w:t>10)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DD7704" w:rsidRDefault="003155A7">
      <w:pPr>
        <w:jc w:val="both"/>
      </w:pPr>
      <w:r>
        <w:t>11) утверждение отчетов Ревизионной комиссии (Ревизора);</w:t>
      </w:r>
    </w:p>
    <w:p w:rsidR="00DD7704" w:rsidRDefault="003155A7">
      <w:pPr>
        <w:jc w:val="both"/>
      </w:pPr>
      <w: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DD7704" w:rsidRDefault="003155A7">
      <w:pPr>
        <w:jc w:val="both"/>
      </w:pPr>
      <w:r>
        <w:t>13) принятие решений о создании ассоциаций (союзов) товариществ, вступлении в них или выходе из них, принятие решений о создании Товариществом других юридических лиц, об участии Товарищества в других юридических лицах, о создании филиалов и об открытии представительств Товарищества;</w:t>
      </w:r>
    </w:p>
    <w:p w:rsidR="00DD7704" w:rsidRDefault="003155A7">
      <w:pPr>
        <w:jc w:val="both"/>
      </w:pPr>
      <w:r>
        <w:t>14) назначение аудиторской организации или индивидуального аудитора, заключение договора с аудиторской организацией или индивидуальным аудитором Товарищества;</w:t>
      </w:r>
    </w:p>
    <w:p w:rsidR="00DD7704" w:rsidRDefault="003155A7">
      <w:pPr>
        <w:jc w:val="both"/>
      </w:pPr>
      <w:r>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DD7704" w:rsidRDefault="003155A7">
      <w:pPr>
        <w:jc w:val="both"/>
      </w:pPr>
      <w: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DD7704" w:rsidRDefault="003155A7">
      <w:pPr>
        <w:jc w:val="both"/>
      </w:pPr>
      <w:r>
        <w:t>17) утверждение приходно-расходной сметы Товарищества и принятие решения о ее исполнении;</w:t>
      </w:r>
    </w:p>
    <w:p w:rsidR="00DD7704" w:rsidRDefault="003155A7">
      <w:pPr>
        <w:jc w:val="both"/>
      </w:pPr>
      <w:r>
        <w:t>18) утверждение отчетов Правления Товарищества, отчетов Председателя Товарищества;</w:t>
      </w:r>
    </w:p>
    <w:p w:rsidR="00DD7704" w:rsidRDefault="003155A7">
      <w:pPr>
        <w:jc w:val="both"/>
      </w:pPr>
      <w:r>
        <w:t>19) определение порядка рассмотрения органами Товарищества заявлений (обращений, жалоб) членов Товарищества;</w:t>
      </w:r>
    </w:p>
    <w:p w:rsidR="00DD7704" w:rsidRDefault="003155A7">
      <w:pPr>
        <w:jc w:val="both"/>
      </w:pPr>
      <w:r>
        <w:lastRenderedPageBreak/>
        <w:t>20) принятие решения об избрании Председательствующего на Общем собрании членов Товарищества;</w:t>
      </w:r>
    </w:p>
    <w:p w:rsidR="00DD7704" w:rsidRDefault="003155A7">
      <w:pPr>
        <w:jc w:val="both"/>
      </w:pPr>
      <w:proofErr w:type="gramStart"/>
      <w:r>
        <w:t>21) определение размера и срока внесения взносов, порядка расходования целевых взносов, а также размера и срока внесения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w:t>
      </w:r>
      <w:proofErr w:type="gramEnd"/>
      <w:r>
        <w:t xml:space="preserve"> услуги и работы Товарищества по управлению таким имуществом;</w:t>
      </w:r>
    </w:p>
    <w:p w:rsidR="00DD7704" w:rsidRDefault="003155A7">
      <w:pPr>
        <w:jc w:val="both"/>
      </w:pPr>
      <w:proofErr w:type="gramStart"/>
      <w:r>
        <w:t>22) утверждение финансово-экономического обоснования размера взносов, финансово-экономического обоснования размера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roofErr w:type="gramEnd"/>
    </w:p>
    <w:p w:rsidR="00DD7704" w:rsidRDefault="003155A7">
      <w:pPr>
        <w:jc w:val="both"/>
      </w:pPr>
      <w: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DD7704" w:rsidRDefault="003155A7">
      <w:pPr>
        <w:jc w:val="both"/>
      </w:pPr>
      <w:r>
        <w:t>24) определение приоритетных направлений деятельности Товарищества, принципов образования и использования его имущества;</w:t>
      </w:r>
    </w:p>
    <w:p w:rsidR="00DD7704" w:rsidRDefault="003155A7">
      <w:pPr>
        <w:jc w:val="both"/>
      </w:pPr>
      <w:r>
        <w:t>25) утверждение годовых отчетов и бухгалтерской (финансовой) отчетности Товарищества;</w:t>
      </w:r>
    </w:p>
    <w:p w:rsidR="00DD7704" w:rsidRDefault="003155A7">
      <w:pPr>
        <w:jc w:val="both"/>
      </w:pPr>
      <w:r>
        <w:t>4.3. По вопросам, указанным в подпунктах пунктах 1 - 6, 10, 17, 21 – 25 пункта 4.2. Устава Товарищества,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 По иным вопросам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AC6B41" w:rsidRDefault="00AC6B41">
      <w:pPr>
        <w:jc w:val="both"/>
      </w:pPr>
      <w:r>
        <w:t>Число голосов принадлежащих члену Товарищества пропорционально площади зем</w:t>
      </w:r>
      <w:r w:rsidR="00834857">
        <w:t>ельных участков принадлежащих ему</w:t>
      </w:r>
      <w:r>
        <w:t xml:space="preserve"> в границах Товарищества.</w:t>
      </w:r>
    </w:p>
    <w:p w:rsidR="00DD7704" w:rsidRDefault="003155A7">
      <w:pPr>
        <w:jc w:val="both"/>
      </w:pPr>
      <w:r>
        <w:t>4.4. При принятии Общим собранием членов Товарищества решений, указанных в пунктах 4 - 6.1 пункта 4.2. Устава,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rsidR="00DD7704" w:rsidRDefault="003155A7">
      <w:pPr>
        <w:jc w:val="both"/>
      </w:pPr>
      <w:r>
        <w:t>4.5. По вопросам, указанным в пунктах 4 – 6.1, 21 и 22 пункта 4.2. и пункта 4.4. Устава Товарищества, решения Общего собрания членов Товарищества принимаются с учетом результатов голосования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проголосовавших по указанным вопросам в порядке, установленном Федеральным законом.</w:t>
      </w:r>
    </w:p>
    <w:p w:rsidR="00DD7704" w:rsidRDefault="003155A7">
      <w:pPr>
        <w:jc w:val="both"/>
      </w:pPr>
      <w:r>
        <w:t>4.6. Общее собрание членов Товарищества может быть очередным или внеочередным. Очередное Общее собрание членов Товарищества созывается Правлением Товарищества по мере необходимости, но не реже чем один раз в год. Внеочередное Общее собрание членов Товарищества должно проводиться по требованию:</w:t>
      </w:r>
    </w:p>
    <w:p w:rsidR="00DD7704" w:rsidRDefault="003155A7">
      <w:pPr>
        <w:jc w:val="both"/>
      </w:pPr>
      <w:r>
        <w:t>1) Правления Товарищества;</w:t>
      </w:r>
    </w:p>
    <w:p w:rsidR="00DD7704" w:rsidRDefault="003155A7">
      <w:pPr>
        <w:jc w:val="both"/>
      </w:pPr>
      <w:r>
        <w:t>2) Ревизионной комиссии (Ревизора);</w:t>
      </w:r>
    </w:p>
    <w:p w:rsidR="00DD7704" w:rsidRDefault="003155A7">
      <w:pPr>
        <w:jc w:val="both"/>
      </w:pPr>
      <w:r>
        <w:t xml:space="preserve">3) членов Товарищества в количестве более чем одна </w:t>
      </w:r>
      <w:r w:rsidR="00A97E88">
        <w:t>треть от</w:t>
      </w:r>
      <w:r>
        <w:t xml:space="preserve"> членов Товарищества.</w:t>
      </w:r>
    </w:p>
    <w:p w:rsidR="00DD7704" w:rsidRDefault="003155A7">
      <w:pPr>
        <w:jc w:val="both"/>
      </w:pPr>
      <w:r>
        <w:lastRenderedPageBreak/>
        <w:t>4.7.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w:t>
      </w:r>
    </w:p>
    <w:p w:rsidR="00DD7704" w:rsidRDefault="003155A7">
      <w:pPr>
        <w:jc w:val="both"/>
      </w:pPr>
      <w:r>
        <w:t xml:space="preserve">4.8. </w:t>
      </w:r>
      <w:proofErr w:type="gramStart"/>
      <w:r>
        <w:t>В случаях, если Внеочередное Общее собрание членов проводится по требованию Ревизионной комиссии (Ревизора), членов Товарищества в количестве более чем одна пятая членов Товарищества, органа местного самоуправления по месту нахождения территории садоводства,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w:t>
      </w:r>
      <w:proofErr w:type="gramEnd"/>
      <w:r>
        <w:t xml:space="preserve"> Товарищества.</w:t>
      </w:r>
    </w:p>
    <w:p w:rsidR="00DD7704" w:rsidRDefault="003155A7">
      <w:pPr>
        <w:jc w:val="both"/>
      </w:pPr>
      <w:r>
        <w:t>4.9.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DD7704" w:rsidRDefault="003155A7">
      <w:pPr>
        <w:jc w:val="both"/>
      </w:pPr>
      <w:r>
        <w:t>4.10. Правление Товарищества не позднее тридцати дней со дня получения требования, о проведении внеочередного Общего собрания членов,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пунктов 4.11-4.16 Устава Товарищества.</w:t>
      </w:r>
    </w:p>
    <w:p w:rsidR="00DD7704" w:rsidRDefault="003155A7">
      <w:pPr>
        <w:jc w:val="both"/>
      </w:pPr>
      <w:r>
        <w:t>4.11. Уведомление о проведении Общего собрания членов Товарищества не менее чем за две недели до дня его проведения:</w:t>
      </w:r>
    </w:p>
    <w:p w:rsidR="00DD7704" w:rsidRDefault="003155A7">
      <w:pPr>
        <w:jc w:val="both"/>
      </w:pPr>
      <w: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DD7704" w:rsidRDefault="003155A7">
      <w:pPr>
        <w:jc w:val="both"/>
      </w:pPr>
      <w:r>
        <w:t xml:space="preserve">2) </w:t>
      </w:r>
      <w:r w:rsidR="003E3186">
        <w:t xml:space="preserve">или </w:t>
      </w:r>
      <w:r>
        <w:t>размещается на сайте Товарищества в информационно-телекоммуникационной сети "Интернет" (при его наличии);</w:t>
      </w:r>
    </w:p>
    <w:p w:rsidR="00DD7704" w:rsidRDefault="003155A7">
      <w:pPr>
        <w:jc w:val="both"/>
      </w:pPr>
      <w:r>
        <w:t xml:space="preserve">3) </w:t>
      </w:r>
      <w:r w:rsidR="003E3186">
        <w:t xml:space="preserve">или </w:t>
      </w:r>
      <w:r>
        <w:t>размещается на информационном щите, расположенном в границах территории садоводства.</w:t>
      </w:r>
    </w:p>
    <w:p w:rsidR="003E3186" w:rsidRDefault="003E3186">
      <w:pPr>
        <w:jc w:val="both"/>
      </w:pPr>
      <w:r>
        <w:t>Размещение информации любым указанным способом является надлежащим уведомлением.</w:t>
      </w:r>
    </w:p>
    <w:p w:rsidR="00DD7704" w:rsidRDefault="003155A7">
      <w:pPr>
        <w:jc w:val="both"/>
      </w:pPr>
      <w:r>
        <w:t>4.12 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w:t>
      </w:r>
    </w:p>
    <w:p w:rsidR="00DD7704" w:rsidRDefault="003155A7">
      <w:pPr>
        <w:jc w:val="both"/>
      </w:pPr>
      <w:r>
        <w:t>4.13.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rsidR="00DD7704" w:rsidRDefault="003155A7">
      <w:pPr>
        <w:jc w:val="both"/>
      </w:pPr>
      <w:r>
        <w:t>4.14. В случае включения в повестку Общего собрания членов Товарищества следующих вопросов:</w:t>
      </w:r>
    </w:p>
    <w:p w:rsidR="00DD7704" w:rsidRDefault="003155A7">
      <w:pPr>
        <w:jc w:val="both"/>
      </w:pPr>
      <w:r>
        <w:t>-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DD7704" w:rsidRDefault="003155A7">
      <w:pPr>
        <w:jc w:val="both"/>
      </w:pPr>
      <w:r>
        <w:t>-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DD7704" w:rsidRDefault="003155A7">
      <w:pPr>
        <w:jc w:val="both"/>
      </w:pPr>
      <w:r>
        <w:t xml:space="preserve">-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w:t>
      </w:r>
      <w:r>
        <w:lastRenderedPageBreak/>
        <w:t>Федерации или в собственность муниципального образования, в границах которых расположена территория садоводства;</w:t>
      </w:r>
    </w:p>
    <w:p w:rsidR="00DD7704" w:rsidRDefault="003155A7">
      <w:pPr>
        <w:jc w:val="both"/>
      </w:pPr>
      <w:proofErr w:type="gramStart"/>
      <w:r>
        <w:t>- определение размера и срока внесения взносов, порядка расходования целевых взносов, а также размера и срока внесения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w:t>
      </w:r>
      <w:proofErr w:type="gramEnd"/>
      <w:r>
        <w:t xml:space="preserve"> и работы Товарищества по управлению таким имуществом;</w:t>
      </w:r>
    </w:p>
    <w:p w:rsidR="00DD7704" w:rsidRDefault="003155A7">
      <w:pPr>
        <w:jc w:val="both"/>
      </w:pPr>
      <w:proofErr w:type="gramStart"/>
      <w:r>
        <w:t>- утверждение финансово-экономического обоснования размера взносов, финансово-экономического обоснования размера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roofErr w:type="gramEnd"/>
    </w:p>
    <w:p w:rsidR="00DD7704" w:rsidRDefault="003155A7">
      <w:pPr>
        <w:jc w:val="both"/>
      </w:pPr>
      <w:r>
        <w:t xml:space="preserve">собственники и иные правообладатели садовых земельных участков, расположенных в границах территории садоводства, не являющиеся членами Товарищества </w:t>
      </w:r>
    </w:p>
    <w:p w:rsidR="00DD7704" w:rsidRDefault="003155A7">
      <w:pPr>
        <w:jc w:val="both"/>
      </w:pPr>
      <w:r>
        <w:t>уведомляются о проведении Общего собрания членов Товарищества в порядке, установленном для уведомления членов Товарищества.</w:t>
      </w:r>
    </w:p>
    <w:p w:rsidR="00DD7704" w:rsidRDefault="003155A7">
      <w:pPr>
        <w:jc w:val="both"/>
      </w:pPr>
      <w:r>
        <w:t xml:space="preserve">4.15. </w:t>
      </w:r>
      <w:proofErr w:type="gramStart"/>
      <w:r>
        <w:t>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t xml:space="preserve"> В случае нарушения срока, предусмотренного настоящим пунктом, рассмотрение указанных проектов документов и иных материалов на Общем собрании членов Товарищества не допускается.</w:t>
      </w:r>
    </w:p>
    <w:p w:rsidR="00DD7704" w:rsidRDefault="003155A7">
      <w:pPr>
        <w:jc w:val="both"/>
      </w:pPr>
      <w:r>
        <w:t>4.16. 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должен быть обеспечен свободный доступ к месту проведения Общего собрания членов Товарищества.</w:t>
      </w:r>
    </w:p>
    <w:p w:rsidR="00DD7704" w:rsidRDefault="003155A7">
      <w:pPr>
        <w:jc w:val="both"/>
      </w:pPr>
      <w:r>
        <w:t>4.17.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rsidR="00DD7704" w:rsidRDefault="003155A7">
      <w:pPr>
        <w:jc w:val="both"/>
      </w:pPr>
      <w:r>
        <w:t>4.18 Председательствующим на Общем собрании членов Товарищества является Председатель Товарищества, если иное решение не принято этим собранием.</w:t>
      </w:r>
    </w:p>
    <w:p w:rsidR="00DD7704" w:rsidRDefault="003155A7">
      <w:pPr>
        <w:jc w:val="both"/>
      </w:pPr>
      <w:r>
        <w:t>4.19.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rsidR="00DD7704" w:rsidRDefault="003155A7">
      <w:pPr>
        <w:jc w:val="both"/>
      </w:pPr>
      <w:r>
        <w:t>4.20. По вопросам, указанным в подпунктах 1, 2, 4 - 6, 10, 17, 21 - 23 пункта 4.2. Устава Товарищества, проведение заочного голосования не допускается.</w:t>
      </w:r>
    </w:p>
    <w:p w:rsidR="00DD7704" w:rsidRDefault="003155A7">
      <w:pPr>
        <w:jc w:val="both"/>
      </w:pPr>
      <w:r>
        <w:t>4.21. В случае</w:t>
      </w:r>
      <w:proofErr w:type="gramStart"/>
      <w:r>
        <w:t>,</w:t>
      </w:r>
      <w:proofErr w:type="gramEnd"/>
      <w:r>
        <w:t xml:space="preserve"> если при проведении Общего собрания членов Товарищества по вопросам, указанным в подпунктах 1, 2, 4 - 6, 10, 17, 21 - 23 пункта 4.2. Устава Товарищества, такое Общее собрание членов Товарищества не имело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очно-заочного голосования.</w:t>
      </w:r>
    </w:p>
    <w:p w:rsidR="00DD7704" w:rsidRDefault="003155A7">
      <w:pPr>
        <w:jc w:val="both"/>
      </w:pPr>
      <w:r>
        <w:t>4.22. Результаты очно-заочного голосования при принятии решений Общим собранием членов Товарищества определяются совокупностью:</w:t>
      </w:r>
    </w:p>
    <w:p w:rsidR="00DD7704" w:rsidRDefault="003155A7">
      <w:pPr>
        <w:jc w:val="both"/>
      </w:pPr>
      <w:r>
        <w:lastRenderedPageBreak/>
        <w:t xml:space="preserve">1) результатов голосования при очном обсуждении </w:t>
      </w:r>
      <w:proofErr w:type="gramStart"/>
      <w:r>
        <w:t>вопросов повестки Общего собрания членов Товарищества</w:t>
      </w:r>
      <w:proofErr w:type="gramEnd"/>
      <w:r>
        <w:t>;</w:t>
      </w:r>
    </w:p>
    <w:p w:rsidR="00DD7704" w:rsidRDefault="003155A7">
      <w:pPr>
        <w:jc w:val="both"/>
      </w:pPr>
      <w: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DD7704" w:rsidRDefault="003155A7">
      <w:pPr>
        <w:jc w:val="both"/>
      </w:pPr>
      <w:r>
        <w:t>4.23.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подпункте 2 пункта 4.22 Устава Товарищества. В случае участия в Общем собрании членов Товарищества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результаты голосования таких лиц по вопросам повестки Общего собрания членов Товарищества оформляются по правилам, предусмотренным Уставом Товарищества для оформления результатов голосования членов Товарищества.</w:t>
      </w:r>
    </w:p>
    <w:p w:rsidR="00DD7704" w:rsidRDefault="003155A7">
      <w:pPr>
        <w:jc w:val="both"/>
      </w:pPr>
      <w:r>
        <w:t>4.24.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rsidR="00DD7704" w:rsidRDefault="003155A7">
      <w:pPr>
        <w:jc w:val="both"/>
      </w:pPr>
      <w:r>
        <w:t xml:space="preserve">4.25. </w:t>
      </w:r>
      <w:proofErr w:type="gramStart"/>
      <w:r>
        <w:t>Решения Общего собрания членов Товарищества являются обязательными для исполнения органами Товарищества, членами Товарищества, а также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(в случае, если такие решения принимаются по вопросам, указанным в подпунктах 4 - 6, 21 и 22 пункта 4.2.</w:t>
      </w:r>
      <w:proofErr w:type="gramEnd"/>
      <w:r>
        <w:t xml:space="preserve"> </w:t>
      </w:r>
      <w:proofErr w:type="gramStart"/>
      <w:r>
        <w:t>Устава Товарищества).</w:t>
      </w:r>
      <w:proofErr w:type="gramEnd"/>
    </w:p>
    <w:p w:rsidR="00DD7704" w:rsidRDefault="003155A7">
      <w:pPr>
        <w:jc w:val="both"/>
      </w:pPr>
      <w:r>
        <w:t>4.26.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земельных участков, расположенных в границах территории садоводства, указываются:</w:t>
      </w:r>
    </w:p>
    <w:p w:rsidR="00DD7704" w:rsidRDefault="003155A7">
      <w:pPr>
        <w:jc w:val="both"/>
      </w:pPr>
      <w:r>
        <w:t>1) 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в общую долевую собственность которых передается имущество общего пользования;</w:t>
      </w:r>
    </w:p>
    <w:p w:rsidR="00DD7704" w:rsidRDefault="003155A7">
      <w:pPr>
        <w:jc w:val="both"/>
      </w:pPr>
      <w: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w:t>
      </w:r>
    </w:p>
    <w:p w:rsidR="00DD7704" w:rsidRDefault="003155A7">
      <w:pPr>
        <w:jc w:val="both"/>
      </w:pPr>
      <w: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реквизиты документов, подтверждающих право собственности Товарищества на передаваемое имущество общего пользования.</w:t>
      </w:r>
    </w:p>
    <w:p w:rsidR="00DD7704" w:rsidRDefault="003155A7">
      <w:r>
        <w:t xml:space="preserve">4.27. </w:t>
      </w:r>
      <w:r>
        <w:rPr>
          <w:b/>
        </w:rPr>
        <w:t>Правление</w:t>
      </w:r>
      <w:r>
        <w:t xml:space="preserve"> Товарищества подотчетно Общему собранию членов Товарищества.</w:t>
      </w:r>
    </w:p>
    <w:p w:rsidR="00DD7704" w:rsidRDefault="003155A7">
      <w:pPr>
        <w:jc w:val="both"/>
      </w:pPr>
      <w:r>
        <w:t>4.28. Председатель Товарищества является членом Правления Товарищества и его Председателем.</w:t>
      </w:r>
      <w:r w:rsidR="00A97E88">
        <w:t xml:space="preserve"> Допускается избрание Председателя Товарищества из числа </w:t>
      </w:r>
      <w:proofErr w:type="gramStart"/>
      <w:r w:rsidR="00A97E88">
        <w:t>лиц</w:t>
      </w:r>
      <w:proofErr w:type="gramEnd"/>
      <w:r w:rsidR="00A97E88">
        <w:t xml:space="preserve"> не являющихся членами Товарищества, но обладающих необходимыми знаниями в области агрономии.</w:t>
      </w:r>
    </w:p>
    <w:p w:rsidR="00DD7704" w:rsidRDefault="003155A7">
      <w:pPr>
        <w:jc w:val="both"/>
      </w:pPr>
      <w:r>
        <w:t xml:space="preserve">4.29. Количество членов Правления Товарищества не может быть менее трех человек. Члены Правления Товарищества избираются на Общем собрании членов Товарищества на </w:t>
      </w:r>
      <w:r>
        <w:lastRenderedPageBreak/>
        <w:t xml:space="preserve">срок пять лет тайным или открытым голосованием. Решение о порядке голосования (тайное или открытое) по вопросам избрания членов Правления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rsidR="00DD7704" w:rsidRDefault="003155A7">
      <w:pPr>
        <w:jc w:val="both"/>
      </w:pPr>
      <w:r>
        <w:t>4.30. Заседания Правления Товарищества созываются Председателем Товарищества по мере необходимости в сроки, установленные Правлением.</w:t>
      </w:r>
    </w:p>
    <w:p w:rsidR="00DD7704" w:rsidRDefault="003155A7">
      <w:pPr>
        <w:jc w:val="both"/>
      </w:pPr>
      <w:r>
        <w:t>4.31. Заседание Правления Товарищества правомочно, если на нем присутствует не менее половины его членов.</w:t>
      </w:r>
    </w:p>
    <w:p w:rsidR="00DD7704" w:rsidRDefault="003155A7">
      <w:pPr>
        <w:jc w:val="both"/>
      </w:pPr>
      <w:r>
        <w:t>4.32.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DD7704" w:rsidRDefault="003155A7">
      <w:pPr>
        <w:jc w:val="both"/>
      </w:pPr>
      <w:r>
        <w:t>4.33. К полномочиям Правления Товарищества относятся:</w:t>
      </w:r>
    </w:p>
    <w:p w:rsidR="00DD7704" w:rsidRDefault="003155A7">
      <w:pPr>
        <w:jc w:val="both"/>
      </w:pPr>
      <w:r>
        <w:t>1) выполнение решений Общего собрания членов Товарищества;</w:t>
      </w:r>
    </w:p>
    <w:p w:rsidR="00DD7704" w:rsidRDefault="003155A7">
      <w:pPr>
        <w:jc w:val="both"/>
      </w:pPr>
      <w:r>
        <w:t xml:space="preserve">2) принятие решения о проведении Общего собрания членов Товарищества или обеспечение </w:t>
      </w:r>
      <w:proofErr w:type="gramStart"/>
      <w:r>
        <w:t>принятия решения Общего собрания членов Товарищества</w:t>
      </w:r>
      <w:proofErr w:type="gramEnd"/>
      <w:r>
        <w:t xml:space="preserve"> в форме очно-заочного или заочного голосования;</w:t>
      </w:r>
    </w:p>
    <w:p w:rsidR="00DD7704" w:rsidRDefault="003155A7">
      <w:pPr>
        <w:jc w:val="both"/>
      </w:pPr>
      <w: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rsidR="00DD7704" w:rsidRDefault="003155A7">
      <w:pPr>
        <w:jc w:val="both"/>
      </w:pPr>
      <w:r>
        <w:t>4) руководство текущей деятельностью Товарищества;</w:t>
      </w:r>
    </w:p>
    <w:p w:rsidR="00DD7704" w:rsidRDefault="003155A7">
      <w:pPr>
        <w:jc w:val="both"/>
      </w:pPr>
      <w: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Товарищества;</w:t>
      </w:r>
    </w:p>
    <w:p w:rsidR="00DD7704" w:rsidRDefault="003155A7">
      <w:pPr>
        <w:jc w:val="both"/>
      </w:pPr>
      <w: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DD7704" w:rsidRDefault="003155A7">
      <w:pPr>
        <w:jc w:val="both"/>
      </w:pPr>
      <w:r>
        <w:t>7) обеспечение исполнения обязательств по договорам, заключенным Товариществом;</w:t>
      </w:r>
    </w:p>
    <w:p w:rsidR="00DD7704" w:rsidRDefault="003155A7">
      <w:pPr>
        <w:jc w:val="both"/>
      </w:pPr>
      <w: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DD7704" w:rsidRDefault="003155A7">
      <w:pPr>
        <w:jc w:val="both"/>
      </w:pPr>
      <w:r>
        <w:t>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DD7704" w:rsidRDefault="003155A7">
      <w:pPr>
        <w:jc w:val="both"/>
      </w:pPr>
      <w: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DD7704" w:rsidRDefault="003155A7">
      <w:pPr>
        <w:jc w:val="both"/>
      </w:pPr>
      <w:r>
        <w:t>11) обеспечение ведения делопроизводства в Товариществе и содержание архива в Товариществе;</w:t>
      </w:r>
    </w:p>
    <w:p w:rsidR="00DD7704" w:rsidRDefault="003155A7">
      <w:pPr>
        <w:jc w:val="both"/>
      </w:pPr>
      <w:r>
        <w:t xml:space="preserve">12) </w:t>
      </w:r>
      <w:proofErr w:type="gramStart"/>
      <w:r>
        <w:t>контроль за</w:t>
      </w:r>
      <w:proofErr w:type="gramEnd"/>
      <w:r>
        <w:t xml:space="preserve"> своевременным внесением взносов, предусмотренных законом и Уставом Товарищества, обращение в суд за взысканием задолженности по уплате взносов или платы, предусмотренной пунктом 9.8. Устава Товарищества, в судебном порядке;</w:t>
      </w:r>
    </w:p>
    <w:p w:rsidR="00DD7704" w:rsidRDefault="003155A7">
      <w:pPr>
        <w:jc w:val="both"/>
      </w:pPr>
      <w:r>
        <w:t>13) рассмотрение заявлений членов Товарищества;</w:t>
      </w:r>
    </w:p>
    <w:p w:rsidR="00DD7704" w:rsidRDefault="003155A7">
      <w:pPr>
        <w:jc w:val="both"/>
      </w:pPr>
      <w:r>
        <w:t xml:space="preserve">14) разработка и представление на утверждение Общего </w:t>
      </w:r>
      <w:proofErr w:type="gramStart"/>
      <w:r>
        <w:t>собрания членов Товарищества порядка ведения Общего собрания членов Товарищества</w:t>
      </w:r>
      <w:proofErr w:type="gramEnd"/>
      <w:r>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DD7704" w:rsidRDefault="003155A7">
      <w:pPr>
        <w:jc w:val="both"/>
      </w:pPr>
      <w:r>
        <w:t>15) подготовка финансово-экономического обоснования размера взносов, вносимых членами Товарищества, и размера платы, предусмотренной пунктом 9.8. Устава Товарищества.</w:t>
      </w:r>
    </w:p>
    <w:p w:rsidR="00DD7704" w:rsidRDefault="003155A7">
      <w:pPr>
        <w:jc w:val="both"/>
      </w:pPr>
      <w:r>
        <w:t>4.34. Правление Товарищества имеет право принимать решения, необходимые для достижения целей деятельности Товарищества, за исключением решений, отнесенных законом и Уставом Товарищества к полномочиям иных органов Товарищества.</w:t>
      </w:r>
    </w:p>
    <w:p w:rsidR="00DD7704" w:rsidRDefault="003155A7">
      <w:pPr>
        <w:jc w:val="both"/>
      </w:pPr>
      <w:r>
        <w:lastRenderedPageBreak/>
        <w:t>4.35.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w:t>
      </w:r>
    </w:p>
    <w:p w:rsidR="00DD7704" w:rsidRDefault="003155A7">
      <w:pPr>
        <w:jc w:val="both"/>
      </w:pPr>
      <w:r>
        <w:t>4.36.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DD7704" w:rsidRDefault="003155A7">
      <w:pPr>
        <w:jc w:val="both"/>
      </w:pPr>
      <w:r>
        <w:t xml:space="preserve">4.37. </w:t>
      </w:r>
      <w:r>
        <w:rPr>
          <w:b/>
        </w:rPr>
        <w:t>Председатель</w:t>
      </w:r>
      <w:r>
        <w:t xml:space="preserve"> Товарищества действует без доверенности от имени Товарищества, в том числе:</w:t>
      </w:r>
    </w:p>
    <w:p w:rsidR="00DD7704" w:rsidRDefault="003155A7">
      <w:pPr>
        <w:jc w:val="both"/>
      </w:pPr>
      <w:r>
        <w:t>1) Председательствует на заседаниях Правления Товарищества;</w:t>
      </w:r>
    </w:p>
    <w:p w:rsidR="00DD7704" w:rsidRDefault="003155A7">
      <w:pPr>
        <w:jc w:val="both"/>
      </w:pPr>
      <w:r>
        <w:t>2) имеет право первой подписи под финансовыми документами, которые не подлежат обязательному одобрению Правлением Товарищества или Общим собранием членов Товарищества;</w:t>
      </w:r>
    </w:p>
    <w:p w:rsidR="00DD7704" w:rsidRDefault="003155A7">
      <w:pPr>
        <w:jc w:val="both"/>
      </w:pPr>
      <w: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DD7704" w:rsidRDefault="003155A7">
      <w:pPr>
        <w:jc w:val="both"/>
      </w:pPr>
      <w:proofErr w:type="gramStart"/>
      <w:r>
        <w:t xml:space="preserve">4) заключает сделки, </w:t>
      </w:r>
      <w:r w:rsidR="00A97E88">
        <w:t xml:space="preserve">на сумму не более чем 200 000 (двести тысяч) рублей, </w:t>
      </w:r>
      <w:r>
        <w:t>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roofErr w:type="gramEnd"/>
    </w:p>
    <w:p w:rsidR="00DD7704" w:rsidRDefault="003155A7">
      <w:pPr>
        <w:jc w:val="both"/>
      </w:pPr>
      <w: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DD7704" w:rsidRDefault="003155A7">
      <w:pPr>
        <w:jc w:val="both"/>
      </w:pPr>
      <w:r>
        <w:t>6) выдает доверенности без права передоверия;</w:t>
      </w:r>
    </w:p>
    <w:p w:rsidR="00DD7704" w:rsidRDefault="003155A7">
      <w:pPr>
        <w:jc w:val="both"/>
      </w:pPr>
      <w: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DD7704" w:rsidRDefault="003155A7">
      <w:pPr>
        <w:jc w:val="both"/>
      </w:pPr>
      <w:r>
        <w:t>8) рассматривает заявления членов Товарищества.</w:t>
      </w:r>
    </w:p>
    <w:p w:rsidR="00DD7704" w:rsidRDefault="003155A7">
      <w:pPr>
        <w:jc w:val="both"/>
      </w:pPr>
      <w:r>
        <w:t xml:space="preserve">4.38. Председатель Товарищества исполняет другие необходимые для обеспечения деятельности Товарищества обязанности, за исключением обязанностей, которые предусмотрены </w:t>
      </w:r>
      <w:proofErr w:type="gramStart"/>
      <w:r>
        <w:t>законом</w:t>
      </w:r>
      <w:proofErr w:type="gramEnd"/>
      <w:r>
        <w:t xml:space="preserve"> и исполнение которых является полномочием иных органов Товарищества.</w:t>
      </w:r>
    </w:p>
    <w:p w:rsidR="00DD7704" w:rsidRDefault="003155A7">
      <w:pPr>
        <w:jc w:val="both"/>
      </w:pPr>
      <w:r>
        <w:t>4.39. Председатель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w:t>
      </w:r>
      <w:r w:rsidRPr="004F0DA0">
        <w:t xml:space="preserve">брания Председателя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rsidR="00DD7704" w:rsidRDefault="003155A7">
      <w:pPr>
        <w:jc w:val="both"/>
      </w:pPr>
      <w:r>
        <w:t>4.40. Председатель Товарищества продолжает осуществлять свои полномочия до избрания нового Председателя Товарищества.</w:t>
      </w:r>
    </w:p>
    <w:p w:rsidR="00DD7704" w:rsidRDefault="00DD7704">
      <w:pPr>
        <w:jc w:val="both"/>
      </w:pPr>
    </w:p>
    <w:p w:rsidR="00DD7704" w:rsidRDefault="003155A7">
      <w:pPr>
        <w:jc w:val="center"/>
      </w:pPr>
      <w:r>
        <w:rPr>
          <w:b/>
        </w:rPr>
        <w:t>5. РЕВИЗИОННАЯ КОМИССИЯ (РЕВИЗОР)</w:t>
      </w:r>
    </w:p>
    <w:p w:rsidR="00DD7704" w:rsidRDefault="00DD7704">
      <w:pPr>
        <w:jc w:val="both"/>
      </w:pPr>
    </w:p>
    <w:p w:rsidR="00DD7704" w:rsidRPr="004F0DA0" w:rsidRDefault="003155A7" w:rsidP="004F0DA0">
      <w:r>
        <w:t xml:space="preserve">5.1. </w:t>
      </w:r>
      <w:proofErr w:type="gramStart"/>
      <w:r>
        <w:t>Контроль за</w:t>
      </w:r>
      <w:proofErr w:type="gramEnd"/>
      <w:r>
        <w:t xml:space="preserve">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 Ревизионная комиссия (Ревизор)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Ревизора (Ревизионной комиссии) Товарищества, принимается Общим собранием членов Товарищества </w:t>
      </w:r>
      <w:r w:rsidRPr="004F0DA0">
        <w:t>простым большинством голосов от общего числа присутствующих на таком собрании членов Товарищества.</w:t>
      </w:r>
    </w:p>
    <w:p w:rsidR="00DD7704" w:rsidRPr="004F0DA0" w:rsidRDefault="003155A7" w:rsidP="004F0DA0">
      <w:r w:rsidRPr="004F0DA0">
        <w:lastRenderedPageBreak/>
        <w:t xml:space="preserve">5.2. Ревизионная комиссия состоит не менее чем из трех членов Товарищества. </w:t>
      </w:r>
      <w:proofErr w:type="gramStart"/>
      <w:r w:rsidRPr="004F0DA0">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roofErr w:type="gramEnd"/>
    </w:p>
    <w:p w:rsidR="00DD7704" w:rsidRPr="004F0DA0" w:rsidRDefault="003155A7" w:rsidP="004F0DA0">
      <w:pPr>
        <w:jc w:val="both"/>
      </w:pPr>
      <w:r w:rsidRPr="004F0DA0">
        <w:t>5.3. Порядок работы Ревизионной комиссии (Ревизора) и ее полномочия устанавливаются положением о Ревизионной комиссии (Ревизоре)</w:t>
      </w:r>
      <w:r w:rsidR="004F0DA0">
        <w:t xml:space="preserve">, утвержденным Общим собранием </w:t>
      </w:r>
      <w:r w:rsidRPr="004F0DA0">
        <w:t>членов Товарищества.</w:t>
      </w:r>
    </w:p>
    <w:p w:rsidR="00DD7704" w:rsidRDefault="003155A7">
      <w:pPr>
        <w:jc w:val="both"/>
      </w:pPr>
      <w:r>
        <w:t>5.4. Ревизионная комиссия (Ревизор) подотчетна Общему собранию членов Товарищества.</w:t>
      </w:r>
    </w:p>
    <w:p w:rsidR="00DD7704" w:rsidRDefault="003155A7">
      <w:pPr>
        <w:jc w:val="both"/>
      </w:pPr>
      <w:r>
        <w:t>5.5. Ревизионная комиссия (Ревизор) Товарищества обязана:</w:t>
      </w:r>
    </w:p>
    <w:p w:rsidR="00DD7704" w:rsidRDefault="003155A7">
      <w:pPr>
        <w:jc w:val="both"/>
      </w:pPr>
      <w: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DD7704" w:rsidRDefault="003155A7">
      <w:pPr>
        <w:jc w:val="both"/>
      </w:pPr>
      <w: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DD7704" w:rsidRDefault="003155A7">
      <w:pPr>
        <w:jc w:val="both"/>
      </w:pPr>
      <w:r>
        <w:t xml:space="preserve">3) </w:t>
      </w:r>
      <w:proofErr w:type="gramStart"/>
      <w:r>
        <w:t>отчитываться об итогах</w:t>
      </w:r>
      <w:proofErr w:type="gramEnd"/>
      <w:r>
        <w:t xml:space="preserve"> ревизии перед Общим собранием членов Товарищества с представлением предложений об устранении выявленных нарушений;</w:t>
      </w:r>
    </w:p>
    <w:p w:rsidR="00DD7704" w:rsidRDefault="003155A7">
      <w:pPr>
        <w:jc w:val="both"/>
      </w:pPr>
      <w:r>
        <w:t>4) сообщать Общему собранию членов Товарищества обо всех выявленных нарушениях в деятельности органов Товарищества;</w:t>
      </w:r>
    </w:p>
    <w:p w:rsidR="00DD7704" w:rsidRDefault="003155A7">
      <w:pPr>
        <w:jc w:val="both"/>
      </w:pPr>
      <w:r>
        <w:t>5) осуществлять проверку своевременного рассмотрения Правлением Товарищества или его Председателем заявлений членов Товарищества.</w:t>
      </w:r>
    </w:p>
    <w:p w:rsidR="00DD7704" w:rsidRDefault="003155A7">
      <w:pPr>
        <w:jc w:val="both"/>
      </w:pPr>
      <w:r>
        <w:t>5.6.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законом и Уставом Товарищества.</w:t>
      </w:r>
    </w:p>
    <w:p w:rsidR="00DD7704" w:rsidRDefault="00DD7704">
      <w:pPr>
        <w:jc w:val="both"/>
      </w:pPr>
    </w:p>
    <w:p w:rsidR="00DD7704" w:rsidRDefault="003155A7">
      <w:pPr>
        <w:jc w:val="center"/>
        <w:rPr>
          <w:b/>
        </w:rPr>
      </w:pPr>
      <w:r>
        <w:rPr>
          <w:b/>
        </w:rPr>
        <w:t>6. ПОРЯДОК ПРИЕМА В ЧЛЕНЫ ТОВАРИЩЕСТВА</w:t>
      </w:r>
    </w:p>
    <w:p w:rsidR="00DD7704" w:rsidRDefault="00DD7704">
      <w:pPr>
        <w:pStyle w:val="a7"/>
        <w:rPr>
          <w:b/>
        </w:rPr>
      </w:pPr>
    </w:p>
    <w:p w:rsidR="00DD7704" w:rsidRDefault="003155A7" w:rsidP="004F0DA0">
      <w:pPr>
        <w:jc w:val="both"/>
      </w:pPr>
      <w:r>
        <w:t>6.1. Количество членов Товарищества не может быть менее семи. Членами Товарищества могут быть исключительно физические лица. В члены Товарищества могут быть приняты собственники или в случаях, установленных Федеральным законом правообладатели садовых земельных участков, расположенных в границах территории садоводства.</w:t>
      </w:r>
    </w:p>
    <w:p w:rsidR="00DD7704" w:rsidRDefault="003155A7" w:rsidP="004F0DA0">
      <w:pPr>
        <w:jc w:val="both"/>
      </w:pPr>
      <w:r>
        <w:t>6.2. Учредители Товарищества считаются принятыми в члены Товарищества с момента государственной регистрации Товарищества.</w:t>
      </w:r>
    </w:p>
    <w:p w:rsidR="00DD7704" w:rsidRPr="004F0DA0" w:rsidRDefault="003155A7" w:rsidP="004F0DA0">
      <w:pPr>
        <w:jc w:val="both"/>
      </w:pPr>
      <w:r w:rsidRPr="004F0DA0">
        <w:t>6.3. Принятие в члены Товарищества осуществляется на основании заявления о приеме в члены, которое подается в Правление Товарищества для вынесения его на рассмотрение Общего собрания членов Товарищества. Рассмотрение Общим собранием членов Товарищества заявления о приеме в члены осуществляется в порядке, установленном Уставом Товарищества.</w:t>
      </w:r>
    </w:p>
    <w:p w:rsidR="00DD7704" w:rsidRPr="004F0DA0" w:rsidRDefault="003155A7" w:rsidP="004F0DA0">
      <w:pPr>
        <w:jc w:val="both"/>
      </w:pPr>
      <w:r w:rsidRPr="004F0DA0">
        <w:t>6.4. В заявлении о приеме в члены, указываются:</w:t>
      </w:r>
    </w:p>
    <w:p w:rsidR="00DD7704" w:rsidRPr="004F0DA0" w:rsidRDefault="003155A7" w:rsidP="004F0DA0">
      <w:pPr>
        <w:jc w:val="both"/>
      </w:pPr>
      <w:r w:rsidRPr="004F0DA0">
        <w:t>6.4.1. фамилия, имя, отчество (последнее - при наличии) заявителя;</w:t>
      </w:r>
    </w:p>
    <w:p w:rsidR="00DD7704" w:rsidRPr="004F0DA0" w:rsidRDefault="003155A7" w:rsidP="004F0DA0">
      <w:pPr>
        <w:jc w:val="both"/>
      </w:pPr>
      <w:r w:rsidRPr="004F0DA0">
        <w:t>6.4.2. адрес места жительства заявителя;</w:t>
      </w:r>
    </w:p>
    <w:p w:rsidR="00DD7704" w:rsidRPr="004F0DA0" w:rsidRDefault="003155A7" w:rsidP="004F0DA0">
      <w:pPr>
        <w:jc w:val="both"/>
      </w:pPr>
      <w:r w:rsidRPr="004F0DA0">
        <w:t>6.4.3.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DD7704" w:rsidRPr="004F0DA0" w:rsidRDefault="003155A7" w:rsidP="004F0DA0">
      <w:pPr>
        <w:jc w:val="both"/>
      </w:pPr>
      <w:r w:rsidRPr="004F0DA0">
        <w:t>6.4.4. адрес электронной почты, по которому заявителем могут быть получены электронные сообщения (при наличии);</w:t>
      </w:r>
    </w:p>
    <w:p w:rsidR="00DD7704" w:rsidRPr="004F0DA0" w:rsidRDefault="003155A7" w:rsidP="004F0DA0">
      <w:pPr>
        <w:jc w:val="both"/>
      </w:pPr>
      <w:r w:rsidRPr="004F0DA0">
        <w:t>6.4.5. согласие заявителя на соблюдение требований Устава Товарищества.</w:t>
      </w:r>
    </w:p>
    <w:p w:rsidR="00DD7704" w:rsidRPr="004F0DA0" w:rsidRDefault="003155A7" w:rsidP="004F0DA0">
      <w:pPr>
        <w:jc w:val="both"/>
      </w:pPr>
      <w:r w:rsidRPr="004F0DA0">
        <w:t>6.5. К заявлению о приеме в члены прилагаются копии документов о правах на садовый земельный участок, расположенный в границах территории садоводства.</w:t>
      </w:r>
    </w:p>
    <w:p w:rsidR="00DD7704" w:rsidRPr="004F0DA0" w:rsidRDefault="003155A7" w:rsidP="004F0DA0">
      <w:pPr>
        <w:jc w:val="both"/>
      </w:pPr>
      <w:r w:rsidRPr="004F0DA0">
        <w:lastRenderedPageBreak/>
        <w:t>6.6. Днем приема в члены Товарищества лица, подавшего заявление о приеме в члены, является день принятия соответствующего решения Общим собранием членов Товарищества.</w:t>
      </w:r>
    </w:p>
    <w:p w:rsidR="00DD7704" w:rsidRDefault="003155A7" w:rsidP="004F0DA0">
      <w:pPr>
        <w:jc w:val="both"/>
      </w:pPr>
      <w:r w:rsidRPr="004F0DA0">
        <w:t>6.7. В приобретении</w:t>
      </w:r>
      <w:r>
        <w:t xml:space="preserve"> членства Товарищества должно быть отказано в случае, если лицо, подавшее заявление о приеме в члены:</w:t>
      </w:r>
    </w:p>
    <w:p w:rsidR="00DD7704" w:rsidRDefault="003155A7">
      <w:pPr>
        <w:jc w:val="both"/>
      </w:pPr>
      <w:r>
        <w:t xml:space="preserve">6.7.1. было ранее исключено из числа членов Товарищества в связи с нарушением обязанности своевременно </w:t>
      </w:r>
      <w:proofErr w:type="gramStart"/>
      <w:r>
        <w:t>уплачивать</w:t>
      </w:r>
      <w:proofErr w:type="gramEnd"/>
      <w:r>
        <w:t xml:space="preserve"> взносы, предусмотренные Уставом Товарищества и Федеральным законом, и не устранило указанное нарушение;</w:t>
      </w:r>
    </w:p>
    <w:p w:rsidR="00DD7704" w:rsidRDefault="003155A7">
      <w:pPr>
        <w:jc w:val="both"/>
      </w:pPr>
      <w:r>
        <w:t>6.7.2. не является собственником или в случаях, установленных Федеральным законом, правообладателем земельного участка, расположенного в границах территории садоводства;</w:t>
      </w:r>
    </w:p>
    <w:p w:rsidR="00DD7704" w:rsidRDefault="003155A7">
      <w:pPr>
        <w:jc w:val="both"/>
      </w:pPr>
      <w:r>
        <w:t>6.7.3.  не представило документы, предусмотренные пунктом 6.5. Устава Товарищества;</w:t>
      </w:r>
    </w:p>
    <w:p w:rsidR="00DD7704" w:rsidRDefault="003155A7">
      <w:pPr>
        <w:jc w:val="both"/>
      </w:pPr>
      <w:r>
        <w:t>6.7.4. представило заявление, не соответствующее требованиям, предусмотренным пунктом 6.4. Устава Товарищества.</w:t>
      </w:r>
    </w:p>
    <w:p w:rsidR="00DD7704" w:rsidRDefault="003155A7">
      <w:pPr>
        <w:jc w:val="both"/>
      </w:pPr>
      <w:r>
        <w:t>6.8. Каждому члену Товарищества в течение трех месяцев со дня приема в члены Товарищества Председатель Товарищества обязан выдать членскую книжку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устанавливается решением Общего собрания членов Товарищества.</w:t>
      </w:r>
    </w:p>
    <w:p w:rsidR="00DD7704" w:rsidRDefault="00DD7704">
      <w:pPr>
        <w:jc w:val="both"/>
      </w:pPr>
    </w:p>
    <w:p w:rsidR="00DD7704" w:rsidRDefault="00DD7704">
      <w:pPr>
        <w:jc w:val="both"/>
      </w:pPr>
    </w:p>
    <w:p w:rsidR="00DD7704" w:rsidRDefault="003155A7">
      <w:pPr>
        <w:jc w:val="center"/>
        <w:rPr>
          <w:b/>
        </w:rPr>
      </w:pPr>
      <w:r>
        <w:rPr>
          <w:b/>
        </w:rPr>
        <w:t>7. ПОРЯДОК ВЫХОДА И ИСКЛЮЧЕНИЯ ИЗ ЧИСЛА ЧЛЕНОВ ТОВАРИЩЕСТВА</w:t>
      </w:r>
    </w:p>
    <w:p w:rsidR="00DD7704" w:rsidRDefault="00DD7704">
      <w:pPr>
        <w:jc w:val="both"/>
      </w:pPr>
    </w:p>
    <w:p w:rsidR="00DD7704" w:rsidRDefault="003155A7">
      <w:pPr>
        <w:jc w:val="both"/>
      </w:pPr>
      <w:r>
        <w:t>7.1.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rsidR="00DD7704" w:rsidRDefault="003155A7">
      <w:pPr>
        <w:jc w:val="both"/>
      </w:pPr>
      <w:r>
        <w:t>7.2. Добровольное прекращение членства в Товариществе осуществляется путем выхода из Товарищества.</w:t>
      </w:r>
    </w:p>
    <w:p w:rsidR="00DD7704" w:rsidRDefault="003155A7">
      <w:pPr>
        <w:jc w:val="both"/>
      </w:pPr>
      <w:r>
        <w:t>7.3.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DD7704" w:rsidRDefault="003155A7">
      <w:pPr>
        <w:jc w:val="both"/>
      </w:pPr>
      <w:r>
        <w:t>7.4.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w:t>
      </w:r>
    </w:p>
    <w:p w:rsidR="00DD7704" w:rsidRDefault="003155A7">
      <w:pPr>
        <w:jc w:val="both"/>
      </w:pPr>
      <w:r>
        <w:t xml:space="preserve">7.5. Председатель Товарищества не </w:t>
      </w:r>
      <w:proofErr w:type="gramStart"/>
      <w:r>
        <w:t>позднее</w:t>
      </w:r>
      <w:proofErr w:type="gramEnd"/>
      <w:r>
        <w:t xml:space="preserve">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своевременной оплате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w:t>
      </w:r>
      <w:r w:rsidR="004F0DA0">
        <w:t xml:space="preserve">ищества адресу места жительства, </w:t>
      </w:r>
      <w:r>
        <w:t>адресу электронной почты (при наличии), по которому данным членом Товарищества могут быть получены электронные сообщения.</w:t>
      </w:r>
    </w:p>
    <w:p w:rsidR="00DD7704" w:rsidRDefault="003155A7">
      <w:pPr>
        <w:jc w:val="both"/>
      </w:pPr>
      <w:r>
        <w:t>7.6. Член Товарищества должен быть проинформирован в порядке, установленном законом и Уставом Товарищества,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w:t>
      </w:r>
    </w:p>
    <w:p w:rsidR="00DD7704" w:rsidRDefault="003155A7">
      <w:pPr>
        <w:jc w:val="both"/>
      </w:pPr>
      <w:r>
        <w:lastRenderedPageBreak/>
        <w:t>7.7. Решение Общего собрания членов Товарищества о принудительном прекращении членства в Товариществе может быть обжаловано в судебном порядке.</w:t>
      </w:r>
    </w:p>
    <w:p w:rsidR="00DD7704" w:rsidRDefault="003155A7">
      <w:pPr>
        <w:jc w:val="both"/>
      </w:pPr>
      <w:r>
        <w:t>7.8. В случае исключения члена Товарищества в порядке, установленном пунктом 7.4 Устава, в течение десяти дней с момента вынесения указанного в пункте 7.7. Устава решения ему по указанным в реестре членов Товар</w:t>
      </w:r>
      <w:r w:rsidR="004F0DA0">
        <w:t xml:space="preserve">ищества адресу места жительства, </w:t>
      </w:r>
      <w:r>
        <w:t>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в котором указываются:</w:t>
      </w:r>
    </w:p>
    <w:p w:rsidR="00DD7704" w:rsidRDefault="003155A7">
      <w:pPr>
        <w:jc w:val="both"/>
      </w:pPr>
      <w:r>
        <w:t>1) дата проведения Общего собрания членов Товарищества, на котором было принято решение об исключении члена Товарищества;</w:t>
      </w:r>
    </w:p>
    <w:p w:rsidR="00DD7704" w:rsidRDefault="003155A7">
      <w:pPr>
        <w:jc w:val="both"/>
      </w:pPr>
      <w:r>
        <w:t>2) обстоятельства, послужившие основанием для прекращения членства в Товариществе;</w:t>
      </w:r>
    </w:p>
    <w:p w:rsidR="00DD7704" w:rsidRDefault="003155A7">
      <w:pPr>
        <w:jc w:val="both"/>
      </w:pPr>
      <w: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DD7704" w:rsidRDefault="003155A7">
      <w:pPr>
        <w:jc w:val="both"/>
      </w:pPr>
      <w:r w:rsidRPr="004F0DA0">
        <w:t>7.9.</w:t>
      </w:r>
      <w:r>
        <w:t xml:space="preserve">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DD7704" w:rsidRDefault="003155A7">
      <w:pPr>
        <w:jc w:val="both"/>
      </w:pPr>
      <w:r>
        <w:t>7.10. Бывший член Товарищества в течение десяти календарных дней со дня прекращения прав на садовый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w:t>
      </w:r>
    </w:p>
    <w:p w:rsidR="00DD7704" w:rsidRDefault="003155A7">
      <w:pPr>
        <w:jc w:val="both"/>
      </w:pPr>
      <w:r>
        <w:t>7.11. В случае неисполнения требования, установленного пунктом 7.10 Устава,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DD7704" w:rsidRDefault="00DD7704">
      <w:pPr>
        <w:jc w:val="both"/>
      </w:pPr>
    </w:p>
    <w:p w:rsidR="00DD7704" w:rsidRDefault="003155A7">
      <w:pPr>
        <w:jc w:val="center"/>
      </w:pPr>
      <w:r>
        <w:rPr>
          <w:b/>
        </w:rPr>
        <w:t>8. РЕЕСТР ЧЛЕНОВ ТОВАРИЩЕСТВА</w:t>
      </w:r>
    </w:p>
    <w:p w:rsidR="00DD7704" w:rsidRDefault="00DD7704">
      <w:pPr>
        <w:jc w:val="both"/>
      </w:pPr>
    </w:p>
    <w:p w:rsidR="00DD7704" w:rsidRDefault="003155A7">
      <w:pPr>
        <w:jc w:val="both"/>
      </w:pPr>
      <w:r>
        <w:t>8.1. Не позднее одного месяца со дня государственной регистрации Товарищества Председателем Товарищества создается реестр членов Товарищества и осуществляется его ведение.</w:t>
      </w:r>
    </w:p>
    <w:p w:rsidR="00DD7704" w:rsidRDefault="003155A7">
      <w:pPr>
        <w:jc w:val="both"/>
      </w:pPr>
      <w:r>
        <w:t>8.2. Обработка персональных данных, необходимых для ведения реестра членов Товарищества, осуществляется в соответствии с действующим законодательством РФ.</w:t>
      </w:r>
    </w:p>
    <w:p w:rsidR="00DD7704" w:rsidRDefault="003155A7">
      <w:pPr>
        <w:jc w:val="both"/>
      </w:pPr>
      <w:r>
        <w:t>8.3. Реестр членов Товарищества должен содержать данные о членах Товарищества, указанные в пункте 6.4 Устава, кадастровый (условный) номер земельного участка, правообладателем которого является член Товарищества.</w:t>
      </w:r>
    </w:p>
    <w:p w:rsidR="00DD7704" w:rsidRDefault="003155A7">
      <w:pPr>
        <w:jc w:val="both"/>
      </w:pPr>
      <w:r>
        <w:t>8.4.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об их изменении.</w:t>
      </w:r>
    </w:p>
    <w:p w:rsidR="00DD7704" w:rsidRDefault="003155A7">
      <w:pPr>
        <w:jc w:val="both"/>
      </w:pPr>
      <w:r>
        <w:t>8.5. В случае неисполнения требования, установленного пунктом 8.4. Устава,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rsidR="00DD7704" w:rsidRDefault="003155A7">
      <w:pPr>
        <w:jc w:val="both"/>
      </w:pPr>
      <w:r>
        <w:t>8.6. В отдельный раздел реестра членов Товарищества могут быть внесены сведения о собственниках или иных правообладателях садовых земельных участков, расположенных границах территории садоводства, не являющихся членами Товарищества, с согласия таких лиц.</w:t>
      </w:r>
    </w:p>
    <w:p w:rsidR="00DD7704" w:rsidRDefault="00DD7704">
      <w:pPr>
        <w:jc w:val="both"/>
      </w:pPr>
    </w:p>
    <w:p w:rsidR="00DD7704" w:rsidRDefault="003155A7">
      <w:pPr>
        <w:jc w:val="center"/>
        <w:rPr>
          <w:b/>
        </w:rPr>
      </w:pPr>
      <w:r>
        <w:rPr>
          <w:b/>
        </w:rPr>
        <w:t>9. ПРАВА И ОБЯЗАННОСТИ ЧЛЕНА ТОВАРИЩЕСТВА, ОТНОШЕНИЯ С СОБСТВЕННИКАМИ, НЕ ЯВЛЯЮЩИМИСЯ ЧЛЕНАМИ ТОВАРИЩЕСТВА</w:t>
      </w:r>
    </w:p>
    <w:p w:rsidR="00DD7704" w:rsidRDefault="00DD7704">
      <w:pPr>
        <w:jc w:val="both"/>
      </w:pPr>
    </w:p>
    <w:p w:rsidR="00DD7704" w:rsidRDefault="003155A7">
      <w:pPr>
        <w:jc w:val="both"/>
      </w:pPr>
      <w:r>
        <w:lastRenderedPageBreak/>
        <w:t>9.1. Член Товарищества имеет право:</w:t>
      </w:r>
    </w:p>
    <w:p w:rsidR="00DD7704" w:rsidRDefault="003155A7">
      <w:pPr>
        <w:jc w:val="both"/>
      </w:pPr>
      <w:r>
        <w:t>1) в случаях и в порядке, которые Федеральным законом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DD7704" w:rsidRDefault="003155A7">
      <w:pPr>
        <w:jc w:val="both"/>
      </w:pPr>
      <w:r>
        <w:t>2) участвовать в управлении делами Товарищества;</w:t>
      </w:r>
    </w:p>
    <w:p w:rsidR="00DD7704" w:rsidRDefault="003155A7">
      <w:pPr>
        <w:jc w:val="both"/>
      </w:pPr>
      <w:r>
        <w:t>3) добровольно прекратить членство в Товариществе;</w:t>
      </w:r>
    </w:p>
    <w:p w:rsidR="00DD7704" w:rsidRDefault="003155A7">
      <w:pPr>
        <w:jc w:val="both"/>
      </w:pPr>
      <w:r>
        <w:t>4) 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rsidR="00DD7704" w:rsidRDefault="003155A7">
      <w:pPr>
        <w:jc w:val="both"/>
      </w:pPr>
      <w:r>
        <w:t>5) подавать в органы Товарищества заявления (обращения, жалобы) в порядке, установленном Федеральным законом и Уставом Товарищества;</w:t>
      </w:r>
    </w:p>
    <w:p w:rsidR="00DD7704" w:rsidRDefault="003155A7">
      <w:pPr>
        <w:jc w:val="both"/>
      </w:pPr>
      <w:r>
        <w:t>6) требовать, действуя от имени Товарищества (пункт 1 статьи 182 Гражданского кодекса Российской Федерации), возмещения причиненных Товариществу убытков (статья 53.1Гражданского кодекса Российской Федерации);</w:t>
      </w:r>
    </w:p>
    <w:p w:rsidR="00DD7704" w:rsidRDefault="003155A7">
      <w:pPr>
        <w:jc w:val="both"/>
      </w:pPr>
      <w:r>
        <w:t>7) оспаривать, действуя от имени Товарищества (пункт 1 статьи 182 Гражданского кодекса Российской Федерации), совершенные им сделки по основаниям, предусмотренным статьей 174 Гражданского кодекса Российской Федерации и требовать применения последствий их недействительности, а также применения последствий недействительности ничтожных сделок Товарищества.</w:t>
      </w:r>
    </w:p>
    <w:p w:rsidR="00DD7704" w:rsidRDefault="003155A7">
      <w:pPr>
        <w:jc w:val="both"/>
      </w:pPr>
      <w:r>
        <w:t>9.2. Члены Товарищества обладают иными правами, предусмотренными Гражданским кодексом Российской Федерации и иными нормативными правовыми актами Российской Федерации.</w:t>
      </w:r>
    </w:p>
    <w:p w:rsidR="00DD7704" w:rsidRDefault="003155A7">
      <w:pPr>
        <w:jc w:val="both"/>
      </w:pPr>
      <w:r>
        <w:t>9.3.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Федеральным законом, копии:</w:t>
      </w:r>
    </w:p>
    <w:p w:rsidR="00DD7704" w:rsidRDefault="003155A7">
      <w:pPr>
        <w:jc w:val="both"/>
      </w:pPr>
      <w: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DD7704" w:rsidRDefault="003155A7">
      <w:pPr>
        <w:jc w:val="both"/>
      </w:pPr>
      <w: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DD7704" w:rsidRDefault="003155A7">
      <w:pPr>
        <w:jc w:val="both"/>
      </w:pPr>
      <w:r>
        <w:t>3) заключения Ревизионной комиссии (Ревизора) Товарищества;</w:t>
      </w:r>
    </w:p>
    <w:p w:rsidR="00DD7704" w:rsidRDefault="003155A7">
      <w:pPr>
        <w:jc w:val="both"/>
      </w:pPr>
      <w:r>
        <w:t>4) документов, подтверждающих права Товарищества на имущество, отражаемое на его балансе;</w:t>
      </w:r>
    </w:p>
    <w:p w:rsidR="00DD7704" w:rsidRDefault="003155A7">
      <w:pPr>
        <w:jc w:val="both"/>
      </w:pPr>
      <w: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rsidR="00DD7704" w:rsidRDefault="003155A7">
      <w:pPr>
        <w:jc w:val="both"/>
      </w:pPr>
      <w:r>
        <w:t>6) финансово-экономического обоснования размера взносов;</w:t>
      </w:r>
    </w:p>
    <w:p w:rsidR="00DD7704" w:rsidRDefault="003155A7">
      <w:pPr>
        <w:jc w:val="both"/>
      </w:pPr>
      <w:r>
        <w:t xml:space="preserve">7) иных предусмотренных Федеральным законом, Уставом Товарищества и решениями Общего </w:t>
      </w:r>
      <w:proofErr w:type="gramStart"/>
      <w:r>
        <w:t>собрания членов Товарищества внутренних документов Товарищества</w:t>
      </w:r>
      <w:proofErr w:type="gramEnd"/>
      <w:r>
        <w:t>.</w:t>
      </w:r>
    </w:p>
    <w:p w:rsidR="00DD7704" w:rsidRDefault="003155A7">
      <w:pPr>
        <w:jc w:val="both"/>
      </w:pPr>
      <w:r>
        <w:t>9.4. Плата, взимаемая Товариществом за предоставление копий документов не может превышать затраты на их изготовление. Предоставление копий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rsidR="00DD7704" w:rsidRDefault="003155A7">
      <w:pPr>
        <w:jc w:val="both"/>
      </w:pPr>
      <w:r>
        <w:t xml:space="preserve">9.5. Члены Товарищества имеют право </w:t>
      </w:r>
      <w:proofErr w:type="gramStart"/>
      <w:r>
        <w:t>в течение тридцати дней с момента подачи заявления о предоставлении выписки из реестра членов Товарищества в Правление</w:t>
      </w:r>
      <w:proofErr w:type="gramEnd"/>
      <w:r>
        <w:t xml:space="preserve"> Товарищества получать указанные выписки, заверенные в порядке, установленном Федеральным законом.</w:t>
      </w:r>
    </w:p>
    <w:p w:rsidR="00DD7704" w:rsidRDefault="003155A7">
      <w:pPr>
        <w:jc w:val="both"/>
      </w:pPr>
      <w:r>
        <w:t>9.6. Член Товарищества обязан:</w:t>
      </w:r>
    </w:p>
    <w:p w:rsidR="00DD7704" w:rsidRDefault="003155A7">
      <w:pPr>
        <w:jc w:val="both"/>
      </w:pPr>
      <w:r>
        <w:lastRenderedPageBreak/>
        <w:t>1) не нарушать права других членов Товарищества и лиц, осуществляющих ведение садоводства на земельных участках, расположенных в границах территории садоводства, без участия в Товариществе;</w:t>
      </w:r>
    </w:p>
    <w:p w:rsidR="00DD7704" w:rsidRDefault="003155A7">
      <w:pPr>
        <w:jc w:val="both"/>
      </w:pPr>
      <w:r>
        <w:t>2) своевременно уплачивать взносы, предусмотренные Федеральным законом;</w:t>
      </w:r>
    </w:p>
    <w:p w:rsidR="00DD7704" w:rsidRDefault="003155A7">
      <w:pPr>
        <w:jc w:val="both"/>
      </w:pPr>
      <w:r>
        <w:t>3) исполнять решения, принятые Председателем Товарищества и Правлением Товарищества, в рамках полномочий, установленных Федеральным законом или возложенных на них Общим собранием членов Товарищества;</w:t>
      </w:r>
    </w:p>
    <w:p w:rsidR="00DD7704" w:rsidRDefault="003155A7">
      <w:pPr>
        <w:jc w:val="both"/>
      </w:pPr>
      <w:r>
        <w:t>4) участвовать в образовании имущества Товарищества в необходимом размере в порядке, способом и в сроки, которые установлены законом и решениями Общего собрания членов Товарищества;</w:t>
      </w:r>
    </w:p>
    <w:p w:rsidR="00DD7704" w:rsidRDefault="003155A7">
      <w:pPr>
        <w:jc w:val="both"/>
      </w:pPr>
      <w:r>
        <w:t>5) не разглашать конфиденциальную информацию о деятельности Товарищества;</w:t>
      </w:r>
    </w:p>
    <w:p w:rsidR="00DD7704" w:rsidRDefault="003155A7">
      <w:pPr>
        <w:jc w:val="both"/>
      </w:pPr>
      <w:r>
        <w:t>6) участвовать в принятии решений, без которых Товарищество не может продолжать свою деятельность в соответствии с законом, если его участие необходимо для принятия таких решений;</w:t>
      </w:r>
    </w:p>
    <w:p w:rsidR="00DD7704" w:rsidRDefault="003155A7">
      <w:pPr>
        <w:jc w:val="both"/>
      </w:pPr>
      <w:r>
        <w:t>7) не совершать действия, заведомо направленные на причинение вреда Товариществу;</w:t>
      </w:r>
    </w:p>
    <w:p w:rsidR="00DD7704" w:rsidRDefault="003155A7">
      <w:pPr>
        <w:jc w:val="both"/>
      </w:pPr>
      <w:r>
        <w:t>8) не совершать действия (бездействие), которые существенно затрудняют или делают невозможным достижение целей, ради которых создано Товарищество.</w:t>
      </w:r>
    </w:p>
    <w:p w:rsidR="00DD7704" w:rsidRDefault="003155A7">
      <w:pPr>
        <w:jc w:val="both"/>
      </w:pPr>
      <w:r>
        <w:t>9)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и Уставом Товарищества.</w:t>
      </w:r>
    </w:p>
    <w:p w:rsidR="00DD7704" w:rsidRDefault="003155A7">
      <w:pPr>
        <w:jc w:val="both"/>
      </w:pPr>
      <w:r>
        <w:t>9.7. Собственники и иные правообладатели садовых земельных участков, расположенных в границах территории садоводства, не являющиеся членами Товарищества вправе использовать имущество общего пользования, расположенное в границах территории садоводства, на равных условиях и в объеме, установленном для членов Товарищества.</w:t>
      </w:r>
    </w:p>
    <w:p w:rsidR="00DD7704" w:rsidRDefault="003155A7">
      <w:pPr>
        <w:jc w:val="both"/>
      </w:pPr>
      <w:r>
        <w:t xml:space="preserve">9.8. </w:t>
      </w:r>
      <w:proofErr w:type="gramStart"/>
      <w:r>
        <w:t>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законом  для уплаты взносов</w:t>
      </w:r>
      <w:proofErr w:type="gramEnd"/>
      <w:r>
        <w:t xml:space="preserve"> членами Товарищества.</w:t>
      </w:r>
    </w:p>
    <w:p w:rsidR="00DD7704" w:rsidRPr="004F0DA0" w:rsidRDefault="003155A7" w:rsidP="004F0DA0">
      <w:pPr>
        <w:jc w:val="both"/>
      </w:pPr>
      <w:r w:rsidRPr="004F0DA0">
        <w:t>9.9. Члены Товарищества, 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w:t>
      </w:r>
    </w:p>
    <w:p w:rsidR="00DD7704" w:rsidRPr="004F0DA0" w:rsidRDefault="003155A7" w:rsidP="004F0DA0">
      <w:pPr>
        <w:jc w:val="both"/>
      </w:pPr>
      <w:r w:rsidRPr="004F0DA0">
        <w:t>обеспечивать сохранность кюветов и дренажных канав, в том числе путем укладки дренажной трубы перед заездом техники на свои участки;</w:t>
      </w:r>
    </w:p>
    <w:p w:rsidR="00DD7704" w:rsidRPr="004F0DA0" w:rsidRDefault="003155A7" w:rsidP="004F0DA0">
      <w:pPr>
        <w:jc w:val="both"/>
      </w:pPr>
      <w:r w:rsidRPr="004F0DA0">
        <w:t>не допускать вывод стоков в кюветы и дренажные канавы из септиков;</w:t>
      </w:r>
    </w:p>
    <w:p w:rsidR="00DD7704" w:rsidRPr="004F0DA0" w:rsidRDefault="003155A7" w:rsidP="004F0DA0">
      <w:pPr>
        <w:jc w:val="both"/>
      </w:pPr>
      <w:r w:rsidRPr="004F0DA0">
        <w:t>соблюдать строительные нормы и правила, установленные правила землепользования и застройки территории, СНиПами и Сводами правил;</w:t>
      </w:r>
    </w:p>
    <w:p w:rsidR="00DD7704" w:rsidRPr="004F0DA0" w:rsidRDefault="003155A7" w:rsidP="004F0DA0">
      <w:pPr>
        <w:jc w:val="both"/>
      </w:pPr>
      <w:r w:rsidRPr="004F0DA0">
        <w:t>своевременно убирать мусор с земельного участка и не допускать складирования строительных материалов, мусора и иных личных вещей на территории общего пользования;</w:t>
      </w:r>
    </w:p>
    <w:p w:rsidR="00DD7704" w:rsidRPr="004F0DA0" w:rsidRDefault="003155A7" w:rsidP="004F0DA0">
      <w:pPr>
        <w:jc w:val="both"/>
      </w:pPr>
      <w:r w:rsidRPr="004F0DA0">
        <w:t>самостоятельно вывозить строительные отходы, не допуская выброс данных отходов в общие мусорные контейнеры, предназначенные для твердых бытовых отходов, а в случае нарушения данного пункта, будь то собственник земельного участка или нанятые им рабочие, обязан компенсировать подтвержденные и не превышающие среднерыночную стоимость расходы на устранение нарушения;</w:t>
      </w:r>
    </w:p>
    <w:p w:rsidR="00DD7704" w:rsidRPr="004F0DA0" w:rsidRDefault="003155A7" w:rsidP="004F0DA0">
      <w:pPr>
        <w:jc w:val="both"/>
      </w:pPr>
      <w:r w:rsidRPr="004F0DA0">
        <w:t xml:space="preserve">соблюдать противопожарные нормы и правила, в том </w:t>
      </w:r>
      <w:proofErr w:type="gramStart"/>
      <w:r w:rsidRPr="004F0DA0">
        <w:t>числе</w:t>
      </w:r>
      <w:proofErr w:type="gramEnd"/>
      <w:r w:rsidRPr="004F0DA0">
        <w:t xml:space="preserve"> не допуская зарастания травы выше 25 см;</w:t>
      </w:r>
    </w:p>
    <w:p w:rsidR="00DD7704" w:rsidRPr="004F0DA0" w:rsidRDefault="003155A7" w:rsidP="004F0DA0">
      <w:pPr>
        <w:jc w:val="both"/>
      </w:pPr>
      <w:r w:rsidRPr="004F0DA0">
        <w:t>осуществлять уборку и облагораживание территории общего пользования вдоль своего земельного участка;</w:t>
      </w:r>
    </w:p>
    <w:p w:rsidR="00DD7704" w:rsidRPr="004F0DA0" w:rsidRDefault="003155A7" w:rsidP="004F0DA0">
      <w:pPr>
        <w:jc w:val="both"/>
      </w:pPr>
      <w:r w:rsidRPr="004F0DA0">
        <w:lastRenderedPageBreak/>
        <w:t>не использовать большегрузную технику в период затяжных дождей, после зимы и при наличии иных факторов, которые способствуют значительным повреждениям дорожного полотна на территориях общего пользования;</w:t>
      </w:r>
    </w:p>
    <w:p w:rsidR="00DD7704" w:rsidRPr="004F0DA0" w:rsidRDefault="003155A7" w:rsidP="004F0DA0">
      <w:pPr>
        <w:jc w:val="both"/>
      </w:pPr>
      <w:proofErr w:type="gramStart"/>
      <w:r w:rsidRPr="004F0DA0">
        <w:t xml:space="preserve">в двух недельный срок устранить повреждение дорожного полотна или  компенсировать подтверждённые и не превышающие среднерыночную стоимость расходы Товарищества на восстановление дорожного полотна при нарушении вышеуказанного правила о запрете проезда большегрузной техники, а также оплатить штраф в размере 5000 рублей. </w:t>
      </w:r>
      <w:proofErr w:type="gramEnd"/>
    </w:p>
    <w:p w:rsidR="00DD7704" w:rsidRPr="004F0DA0" w:rsidRDefault="003155A7" w:rsidP="004F0DA0">
      <w:pPr>
        <w:jc w:val="both"/>
      </w:pPr>
      <w:r w:rsidRPr="004F0DA0">
        <w:t>поддерживать чистоту общей территории, т.е. не выкидывать мусор (бытовые и пищевые отходы, окурки и пр.), при выгуле убирать каловую массу домашних питомцев.</w:t>
      </w:r>
    </w:p>
    <w:p w:rsidR="00DD7704" w:rsidRPr="004F0DA0" w:rsidRDefault="003155A7" w:rsidP="004F0DA0">
      <w:pPr>
        <w:jc w:val="both"/>
      </w:pPr>
      <w:r w:rsidRPr="004F0DA0">
        <w:t xml:space="preserve">при езде на автомобильном или ином механизированном транспорте внутри поселка не превышать скорость движения более 20 км/ч. </w:t>
      </w:r>
    </w:p>
    <w:p w:rsidR="00DD7704" w:rsidRPr="004F0DA0" w:rsidRDefault="003155A7" w:rsidP="004F0DA0">
      <w:pPr>
        <w:jc w:val="both"/>
      </w:pPr>
      <w:r w:rsidRPr="004F0DA0">
        <w:t>соблюдать закон Московской области №16/2014-ОЗ «Об обеспечении тишины и покоя граждан на территории Московской области».</w:t>
      </w:r>
    </w:p>
    <w:p w:rsidR="00DD7704" w:rsidRDefault="00DD7704">
      <w:pPr>
        <w:jc w:val="center"/>
        <w:rPr>
          <w:b/>
        </w:rPr>
      </w:pPr>
    </w:p>
    <w:p w:rsidR="00DD7704" w:rsidRDefault="003155A7">
      <w:pPr>
        <w:jc w:val="center"/>
        <w:rPr>
          <w:b/>
        </w:rPr>
      </w:pPr>
      <w:r>
        <w:rPr>
          <w:b/>
        </w:rPr>
        <w:t>10. ВЗНОСЫ ЧЛЕНОВ ТОВАРИЩЕСТВА</w:t>
      </w:r>
    </w:p>
    <w:p w:rsidR="00DD7704" w:rsidRDefault="00DD7704">
      <w:pPr>
        <w:jc w:val="both"/>
      </w:pPr>
    </w:p>
    <w:p w:rsidR="00DD7704" w:rsidRDefault="003155A7">
      <w:pPr>
        <w:jc w:val="both"/>
      </w:pPr>
      <w:r>
        <w:t>10.1. Взносы членов Товарищества могут быть следующих видов:</w:t>
      </w:r>
    </w:p>
    <w:p w:rsidR="00DD7704" w:rsidRDefault="003155A7">
      <w:pPr>
        <w:jc w:val="both"/>
      </w:pPr>
      <w:r>
        <w:t>1) членские взносы;</w:t>
      </w:r>
    </w:p>
    <w:p w:rsidR="00DD7704" w:rsidRDefault="003155A7" w:rsidP="00B86875">
      <w:pPr>
        <w:jc w:val="both"/>
      </w:pPr>
      <w:r>
        <w:t>2) целевые взносы.</w:t>
      </w:r>
    </w:p>
    <w:p w:rsidR="00485A3E" w:rsidRPr="001817BA" w:rsidRDefault="00485A3E" w:rsidP="00B86875">
      <w:pPr>
        <w:jc w:val="both"/>
        <w:rPr>
          <w:color w:val="auto"/>
          <w:szCs w:val="24"/>
        </w:rPr>
      </w:pPr>
      <w:r w:rsidRPr="00485A3E">
        <w:rPr>
          <w:color w:val="auto"/>
        </w:rPr>
        <w:t xml:space="preserve">Взносы членов </w:t>
      </w:r>
      <w:r w:rsidRPr="001817BA">
        <w:rPr>
          <w:color w:val="auto"/>
          <w:szCs w:val="24"/>
        </w:rPr>
        <w:t xml:space="preserve">Товарищества рассчитываются по следующей формуле: </w:t>
      </w:r>
      <w:r w:rsidR="001F1F70" w:rsidRPr="001817BA">
        <w:rPr>
          <w:color w:val="auto"/>
          <w:szCs w:val="24"/>
        </w:rPr>
        <w:t xml:space="preserve">Х + Y х </w:t>
      </w:r>
      <w:r w:rsidRPr="001817BA">
        <w:rPr>
          <w:color w:val="auto"/>
          <w:szCs w:val="24"/>
        </w:rPr>
        <w:t>S</w:t>
      </w:r>
    </w:p>
    <w:p w:rsidR="00485A3E" w:rsidRPr="00485A3E" w:rsidRDefault="00485A3E" w:rsidP="00485A3E">
      <w:pPr>
        <w:jc w:val="both"/>
        <w:rPr>
          <w:color w:val="auto"/>
        </w:rPr>
      </w:pPr>
      <w:r w:rsidRPr="001817BA">
        <w:rPr>
          <w:color w:val="auto"/>
          <w:szCs w:val="24"/>
        </w:rPr>
        <w:t>(где X - фиксированная часть, одинаковая для каждого члена Товарищества, Y - ставка за</w:t>
      </w:r>
      <w:r w:rsidRPr="00485A3E">
        <w:rPr>
          <w:color w:val="auto"/>
          <w:szCs w:val="24"/>
        </w:rPr>
        <w:t xml:space="preserve"> сотку</w:t>
      </w:r>
      <w:r>
        <w:rPr>
          <w:color w:val="auto"/>
        </w:rPr>
        <w:t xml:space="preserve">, </w:t>
      </w:r>
      <w:r w:rsidRPr="00485A3E">
        <w:rPr>
          <w:color w:val="auto"/>
          <w:szCs w:val="24"/>
        </w:rPr>
        <w:t xml:space="preserve">S - число соток, принадлежащих члену </w:t>
      </w:r>
      <w:r>
        <w:rPr>
          <w:color w:val="auto"/>
          <w:szCs w:val="24"/>
        </w:rPr>
        <w:t>Товарищества</w:t>
      </w:r>
      <w:r w:rsidRPr="00485A3E">
        <w:rPr>
          <w:color w:val="auto"/>
          <w:szCs w:val="24"/>
        </w:rPr>
        <w:t>)</w:t>
      </w:r>
    </w:p>
    <w:p w:rsidR="00DD7704" w:rsidRPr="00485A3E" w:rsidRDefault="003155A7">
      <w:pPr>
        <w:jc w:val="both"/>
        <w:rPr>
          <w:color w:val="auto"/>
        </w:rPr>
      </w:pPr>
      <w:r w:rsidRPr="00485A3E">
        <w:rPr>
          <w:color w:val="auto"/>
        </w:rPr>
        <w:t>10.2. Обязанность по внесению взносов распространяется на всех членов Товарищества.</w:t>
      </w:r>
    </w:p>
    <w:p w:rsidR="00DD7704" w:rsidRDefault="003155A7">
      <w:pPr>
        <w:jc w:val="both"/>
      </w:pPr>
      <w:r w:rsidRPr="00485A3E">
        <w:rPr>
          <w:color w:val="auto"/>
        </w:rPr>
        <w:t>10.3. Членские взносы вносятся членами</w:t>
      </w:r>
      <w:r>
        <w:t xml:space="preserve"> Товарищества</w:t>
      </w:r>
      <w:r w:rsidR="004F0DA0">
        <w:t xml:space="preserve"> на расчетный счет Товарищества.</w:t>
      </w:r>
    </w:p>
    <w:p w:rsidR="00DD7704" w:rsidRDefault="003155A7">
      <w:pPr>
        <w:jc w:val="both"/>
      </w:pPr>
      <w:r>
        <w:t>10.4. Периодичность внесения членских взносов определяется решением Общего собрания членов, но не может быть чаще одного раза в месяц. Срок внесения членских взносов определяется решением Общего собрания членов.</w:t>
      </w:r>
    </w:p>
    <w:p w:rsidR="00DD7704" w:rsidRDefault="003155A7">
      <w:pPr>
        <w:jc w:val="both"/>
      </w:pPr>
      <w:r>
        <w:t>10.5. Членские взносы могут быть использованы исключительно на расходы, связанные:</w:t>
      </w:r>
    </w:p>
    <w:p w:rsidR="00DD7704" w:rsidRDefault="003155A7">
      <w:pPr>
        <w:jc w:val="both"/>
      </w:pPr>
      <w:r>
        <w:t>1) с содержанием имущества общего пользования Товарищества, в том числе уплатой арендных платежей за данное имущество;</w:t>
      </w:r>
    </w:p>
    <w:p w:rsidR="00DD7704" w:rsidRDefault="003155A7">
      <w:pPr>
        <w:jc w:val="both"/>
      </w:pPr>
      <w:r>
        <w:t>2) с осуществлением расчетов с организациями, осуществляющими снабжение электрической энергией, на основании договоров, заключенных с этими организациями;</w:t>
      </w:r>
    </w:p>
    <w:p w:rsidR="00DD7704" w:rsidRDefault="003155A7">
      <w:pPr>
        <w:jc w:val="both"/>
      </w:pPr>
      <w: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rsidR="00DD7704" w:rsidRDefault="003155A7">
      <w:pPr>
        <w:jc w:val="both"/>
      </w:pPr>
      <w:r>
        <w:t>4) с благоустройством земельных участков общего назначения;</w:t>
      </w:r>
    </w:p>
    <w:p w:rsidR="00DD7704" w:rsidRDefault="003155A7">
      <w:pPr>
        <w:jc w:val="both"/>
      </w:pPr>
      <w:r>
        <w:t>5) с охраной территории садоводства и обеспечением в границах такой территории пожарной безопасности;</w:t>
      </w:r>
    </w:p>
    <w:p w:rsidR="00DD7704" w:rsidRDefault="003155A7">
      <w:pPr>
        <w:jc w:val="both"/>
      </w:pPr>
      <w:r>
        <w:t>6) с проведением аудиторских проверок Товарищества;</w:t>
      </w:r>
    </w:p>
    <w:p w:rsidR="00DD7704" w:rsidRDefault="003155A7">
      <w:pPr>
        <w:jc w:val="both"/>
      </w:pPr>
      <w:r>
        <w:t>7) с выплатой заработной платы лицам, с которыми Товариществом заключены трудовые договоры;</w:t>
      </w:r>
    </w:p>
    <w:p w:rsidR="00DD7704" w:rsidRDefault="003155A7">
      <w:pPr>
        <w:jc w:val="both"/>
      </w:pPr>
      <w:r>
        <w:t>8) с организацией и проведением общих собраний членов Товарищества, выполнением решений этих собраний;</w:t>
      </w:r>
    </w:p>
    <w:p w:rsidR="00DD7704" w:rsidRDefault="003155A7">
      <w:pPr>
        <w:jc w:val="both"/>
      </w:pPr>
      <w:r>
        <w:t>9) с уплатой налогов и сборов, связанных с деятельностью Товарищества, в соответствии с законодательством о налогах и сборах.</w:t>
      </w:r>
    </w:p>
    <w:p w:rsidR="00DD7704" w:rsidRDefault="003155A7">
      <w:pPr>
        <w:jc w:val="both"/>
      </w:pPr>
      <w:r>
        <w:t>10.6.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и могут быть направлены на расходы, исключительно связанные:</w:t>
      </w:r>
    </w:p>
    <w:p w:rsidR="00DD7704" w:rsidRDefault="003155A7">
      <w:pPr>
        <w:jc w:val="both"/>
      </w:pPr>
      <w: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DD7704" w:rsidRDefault="003155A7">
      <w:pPr>
        <w:jc w:val="both"/>
      </w:pPr>
      <w:r>
        <w:lastRenderedPageBreak/>
        <w:t>2) с подготовкой документации по планировке территории в отношении территории садоводства;</w:t>
      </w:r>
    </w:p>
    <w:p w:rsidR="00DD7704" w:rsidRDefault="003155A7">
      <w:pPr>
        <w:jc w:val="both"/>
      </w:pPr>
      <w:r>
        <w:t>3)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rsidR="00DD7704" w:rsidRDefault="003155A7">
      <w:pPr>
        <w:jc w:val="both"/>
      </w:pPr>
      <w:r>
        <w:t>4) с созданием или приобретением необходимого для деятельности Товарищества имущества общего пользования;</w:t>
      </w:r>
    </w:p>
    <w:p w:rsidR="00DD7704" w:rsidRDefault="003155A7">
      <w:pPr>
        <w:jc w:val="both"/>
      </w:pPr>
      <w:r>
        <w:t>5) с реализацией мероприятий, предусмотренных решением Общего собрания членов Товарищества.</w:t>
      </w:r>
    </w:p>
    <w:p w:rsidR="00DD7704" w:rsidRDefault="003155A7">
      <w:pPr>
        <w:jc w:val="both"/>
        <w:rPr>
          <w:shd w:val="clear" w:color="auto" w:fill="FFD821"/>
        </w:rPr>
      </w:pPr>
      <w:r>
        <w:t xml:space="preserve">10.7. </w:t>
      </w:r>
      <w:proofErr w:type="gramStart"/>
      <w:r w:rsidRPr="004F0DA0">
        <w:t>По решению Общего собрания членов размер взносов может отличаться для отдельных членов Товарищества, если это обусловлено различным объемом использования имущества общего пользования в зависимости от размера садового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 нем объекты</w:t>
      </w:r>
      <w:proofErr w:type="gramEnd"/>
      <w:r w:rsidRPr="004F0DA0">
        <w:t xml:space="preserve"> недвижимого имущества.</w:t>
      </w:r>
    </w:p>
    <w:p w:rsidR="00DD7704" w:rsidRDefault="003155A7">
      <w:pPr>
        <w:jc w:val="both"/>
      </w:pPr>
      <w:r>
        <w:t>10.8.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rsidR="00DD7704" w:rsidRDefault="003155A7">
      <w:pPr>
        <w:jc w:val="both"/>
      </w:pPr>
      <w:r>
        <w:t xml:space="preserve">10.9. В случае неуплаты взносов Товарищество вправе взыскать их в судебном порядке или поставить на очередном Общем собрании членов вопрос об исключении неплательщика из числа членов Товарищества. В случае несвоевременной уплаты взноса с просрочившего взимается </w:t>
      </w:r>
      <w:r w:rsidRPr="007D6D69">
        <w:t>пеня в размере, устанавливаемом Общим собранием Товарищества, от суммы долга за каждый день просрочки.</w:t>
      </w:r>
    </w:p>
    <w:p w:rsidR="00DD7704" w:rsidRDefault="003155A7">
      <w:pPr>
        <w:jc w:val="both"/>
      </w:pPr>
      <w:r>
        <w:t>10.10. В случае возникновения у члена Товарищества обстоятельств, обусловливающих временное ухудшение его материального положения, Правление вправе своим решением предоставить такому члену Товарищества отсрочку по внесению членских взносов, но не более</w:t>
      </w:r>
      <w:proofErr w:type="gramStart"/>
      <w:r>
        <w:t>,</w:t>
      </w:r>
      <w:proofErr w:type="gramEnd"/>
      <w:r>
        <w:t xml:space="preserve"> чем на 6 (шесть) месяцев со дня наступления срока уплаты. В исключительных случаях (стойкая утрата трудоспособности, преклонный возраст, длительная болезнь) Правление вправе своим решением уменьшить (на срок или бессрочно) размер членских взносов для отдельных членов Товарищества, но не более чем на 50%. Такое решение Правления должно быть одобрено решением Общего собрания членов Товарищества. В случае неодобрения Общим собранием членов указанное решение Правления утрачивает силу со дня проведения соответствующего Общего собрания членов.</w:t>
      </w:r>
    </w:p>
    <w:p w:rsidR="00DD7704" w:rsidRDefault="00DD7704">
      <w:pPr>
        <w:jc w:val="both"/>
      </w:pPr>
    </w:p>
    <w:p w:rsidR="00DD7704" w:rsidRDefault="003155A7">
      <w:pPr>
        <w:jc w:val="center"/>
        <w:rPr>
          <w:b/>
        </w:rPr>
      </w:pPr>
      <w:r>
        <w:rPr>
          <w:b/>
        </w:rPr>
        <w:t>11. ИМУЩЕСТВО ОБЩЕГО ПОЛЬЗОВАНИЯ</w:t>
      </w:r>
    </w:p>
    <w:p w:rsidR="00DD7704" w:rsidRDefault="00DD7704">
      <w:pPr>
        <w:jc w:val="both"/>
      </w:pPr>
    </w:p>
    <w:p w:rsidR="00DD7704" w:rsidRDefault="003155A7">
      <w:pPr>
        <w:jc w:val="both"/>
      </w:pPr>
      <w:r>
        <w:t xml:space="preserve">11.1. Имущество общего пользования, расположенное в границах территории садоводства, может принадлежать Товариществу на праве собственности и ином праве, предусмотренном гражданским законодательством. </w:t>
      </w:r>
      <w:proofErr w:type="gramStart"/>
      <w:r>
        <w:t>К имуществу общего пользования относятся: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(проход, проезд, охрана, сбор твердых коммунальных отходов и иные потребности), а также движимые вещи, созданные (создаваемые) или приобретенные для деятельности Товарищества.</w:t>
      </w:r>
      <w:proofErr w:type="gramEnd"/>
    </w:p>
    <w:p w:rsidR="00DD7704" w:rsidRDefault="003155A7">
      <w:pPr>
        <w:jc w:val="both"/>
      </w:pPr>
      <w:r>
        <w:t xml:space="preserve">11.2. Земельный участок общего назначения, находящийся в государственной или муниципальной собственности и расположенный в границах территории садоводства, подлежит предоставлению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Предоставление земельного участка общего </w:t>
      </w:r>
      <w:r>
        <w:lastRenderedPageBreak/>
        <w:t>назначения в указанном случае может осуществляться по заявлению лица, уполномоченного на подачу соответствующего заявления решением Общего собрания членов Товарищества.</w:t>
      </w:r>
    </w:p>
    <w:p w:rsidR="00DD7704" w:rsidRDefault="003155A7">
      <w:pPr>
        <w:jc w:val="both"/>
      </w:pPr>
      <w:r>
        <w:t>11.3. Правообладатели земельных участков, расположенных в границах территории садоводства,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к таким земельным участкам.</w:t>
      </w:r>
    </w:p>
    <w:p w:rsidR="00DD7704" w:rsidRDefault="003155A7">
      <w:pPr>
        <w:jc w:val="both"/>
      </w:pPr>
      <w:r>
        <w:t>11.4. Имущество общего пользования, расположенное в границах территории садоводства, являющееся недвижимым имуществом, созданное (создаваемое),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пропорционально площади этих участков.</w:t>
      </w:r>
    </w:p>
    <w:p w:rsidR="00DD7704" w:rsidRDefault="003155A7">
      <w:pPr>
        <w:jc w:val="both"/>
      </w:pPr>
      <w:r>
        <w:t>11.5.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 государственной регистрации недвижимости".</w:t>
      </w:r>
    </w:p>
    <w:p w:rsidR="00DD7704" w:rsidRDefault="003155A7">
      <w:pPr>
        <w:jc w:val="both"/>
      </w:pPr>
      <w:r>
        <w:t xml:space="preserve">11.6. </w:t>
      </w:r>
      <w:proofErr w:type="gramStart"/>
      <w:r>
        <w:t>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что все собственники земельных участков, расположенных в границах территории садоводства, выразили согласие на приобретение</w:t>
      </w:r>
      <w:proofErr w:type="gramEnd"/>
      <w:r>
        <w:t xml:space="preserve"> соответствующей доли в праве общей собственности на такое имущество. 11.7. Доля в праве общей собственности на имущество общего пользования собственника садового земельного участка, расположенного в границах территории садоводства, следует судьбе права собственности на такой садовый земельный участок.</w:t>
      </w:r>
    </w:p>
    <w:p w:rsidR="00DD7704" w:rsidRDefault="003155A7">
      <w:pPr>
        <w:jc w:val="both"/>
      </w:pPr>
      <w:r>
        <w:t>11.8. При переходе права собственности на садовый земельный участок, расположенный в границах территории садоводства,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DD7704" w:rsidRDefault="003155A7">
      <w:pPr>
        <w:jc w:val="both"/>
      </w:pPr>
      <w:r>
        <w:t>11.9. Собственник садового земельного участка, расположенного в границах территории садоводства, не вправе:</w:t>
      </w:r>
    </w:p>
    <w:p w:rsidR="00DD7704" w:rsidRDefault="003155A7">
      <w:pPr>
        <w:jc w:val="both"/>
      </w:pPr>
      <w:r>
        <w:t>1) осуществлять выдел в натуре своей доли в праве общей собственности на имущество общего пользования;</w:t>
      </w:r>
    </w:p>
    <w:p w:rsidR="00DD7704" w:rsidRDefault="003155A7">
      <w:pPr>
        <w:jc w:val="both"/>
      </w:pPr>
      <w: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DD7704" w:rsidRDefault="003155A7">
      <w:pPr>
        <w:jc w:val="both"/>
        <w:rPr>
          <w:shd w:val="clear" w:color="auto" w:fill="FFD821"/>
        </w:rPr>
      </w:pPr>
      <w:r>
        <w:t xml:space="preserve">11.10. </w:t>
      </w:r>
      <w:r w:rsidRPr="007D6D69">
        <w:t>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w:t>
      </w:r>
    </w:p>
    <w:p w:rsidR="00DD7704" w:rsidRDefault="003155A7">
      <w:pPr>
        <w:jc w:val="both"/>
      </w:pPr>
      <w:r>
        <w:t xml:space="preserve">11.11. </w:t>
      </w:r>
      <w:proofErr w:type="gramStart"/>
      <w:r>
        <w:t>Органы государственной власти субъектов Российской Федерации и органы местного самоуправления вправе по заявлению Товарищества или участников общей долевой собственности на имущество общего пользования, расположенное в границах территории садоводства,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если такое имущество в соответствии</w:t>
      </w:r>
      <w:proofErr w:type="gramEnd"/>
      <w:r>
        <w:t xml:space="preserve"> с федеральным законом может находиться в государственной или муниципальной собственности. Имущество общего пользования, указанное в настоящем пункте, может </w:t>
      </w:r>
      <w:r>
        <w:lastRenderedPageBreak/>
        <w:t>быть передано безвозмездно в государственную собственность субъекта Российской Федерации или муниципального образования, на территориях которых расположена территория садоводства, в случае одновременного соблюдения следующих условий:</w:t>
      </w:r>
    </w:p>
    <w:p w:rsidR="00DD7704" w:rsidRDefault="003155A7">
      <w:pPr>
        <w:jc w:val="both"/>
      </w:pPr>
      <w:r>
        <w:t>1) решение о передаче указанного имущества принято Общим собранием членов Товарищества;</w:t>
      </w:r>
    </w:p>
    <w:p w:rsidR="00DD7704" w:rsidRDefault="003155A7">
      <w:pPr>
        <w:jc w:val="both"/>
      </w:pPr>
      <w:r>
        <w:t>2) в соответствии с федеральным законом указанное имущество может находиться в государственной или муниципальной собственности;</w:t>
      </w:r>
    </w:p>
    <w:p w:rsidR="00DD7704" w:rsidRDefault="003155A7">
      <w:pPr>
        <w:jc w:val="both"/>
      </w:pPr>
      <w: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получено согласие таких лиц на осуществление указанной передачи.</w:t>
      </w:r>
    </w:p>
    <w:p w:rsidR="00DD7704" w:rsidRDefault="00DD7704">
      <w:pPr>
        <w:jc w:val="both"/>
      </w:pPr>
    </w:p>
    <w:p w:rsidR="00DD7704" w:rsidRDefault="003155A7">
      <w:pPr>
        <w:jc w:val="center"/>
        <w:rPr>
          <w:b/>
        </w:rPr>
      </w:pPr>
      <w:r>
        <w:rPr>
          <w:b/>
        </w:rPr>
        <w:t>12. ПОРЯДОК ВНЕСЕНИЯ ИЗМЕНЕНИЙ В УСТАВ</w:t>
      </w:r>
    </w:p>
    <w:p w:rsidR="00DD7704" w:rsidRDefault="00DD7704">
      <w:pPr>
        <w:jc w:val="both"/>
      </w:pPr>
    </w:p>
    <w:p w:rsidR="00DD7704" w:rsidRDefault="003155A7">
      <w:pPr>
        <w:jc w:val="both"/>
      </w:pPr>
      <w:r>
        <w:t>12.1. Изменения, вносимые в Устав, утверждаются Общим собранием членов Товарищества и подлежат государственной регистрации.</w:t>
      </w:r>
    </w:p>
    <w:p w:rsidR="00DD7704" w:rsidRDefault="003155A7">
      <w:pPr>
        <w:jc w:val="both"/>
      </w:pPr>
      <w:r>
        <w:t>12.2. Государственная регистрация изменений в Устав Товарищества осуществляется в порядке, установленном действующим законодательством Российской Федерации.</w:t>
      </w:r>
    </w:p>
    <w:p w:rsidR="00DD7704" w:rsidRDefault="003155A7">
      <w:pPr>
        <w:jc w:val="both"/>
      </w:pPr>
      <w:r>
        <w:t>12.3. Изменения в Устав Товарищества приобретают юридическую силу с момента их государственной регистрации.</w:t>
      </w:r>
    </w:p>
    <w:p w:rsidR="00DD7704" w:rsidRDefault="00DD7704">
      <w:pPr>
        <w:jc w:val="both"/>
      </w:pPr>
    </w:p>
    <w:p w:rsidR="00DD7704" w:rsidRDefault="003155A7">
      <w:pPr>
        <w:ind w:left="360"/>
        <w:jc w:val="center"/>
        <w:rPr>
          <w:b/>
        </w:rPr>
      </w:pPr>
      <w:r>
        <w:rPr>
          <w:b/>
        </w:rPr>
        <w:t>13. РЕОРГАНИЗАЦИЯ И ЛИКВИДАЦИЯ ТОВАРИЩЕСТВА</w:t>
      </w:r>
    </w:p>
    <w:p w:rsidR="00DD7704" w:rsidRDefault="00DD7704">
      <w:pPr>
        <w:pStyle w:val="a7"/>
        <w:rPr>
          <w:b/>
        </w:rPr>
      </w:pPr>
    </w:p>
    <w:p w:rsidR="00DD7704" w:rsidRDefault="003155A7">
      <w:pPr>
        <w:jc w:val="both"/>
      </w:pPr>
      <w:r>
        <w:t>13.1. Реорганизация Товарищества (слияние, присоединение, разделение, выделение, изменение организационно-правовой формы) осуществляется в соответствии с решением Общего собрания его членов на основании Гражданского кодекса Российской Федерации и федеральных законов.</w:t>
      </w:r>
    </w:p>
    <w:p w:rsidR="00DD7704" w:rsidRDefault="003155A7">
      <w:pPr>
        <w:jc w:val="both"/>
      </w:pPr>
      <w:r>
        <w:t xml:space="preserve">13.2. Товарищество в случае принятия Общим собранием членов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для осуществления которой в соответствии с Гражданским кодексом Российской Федерации допускается создание </w:t>
      </w:r>
      <w:r w:rsidRPr="007D6D69">
        <w:t>потребительского кооператива, должно быть преобразовано в потребительский кооператив.</w:t>
      </w:r>
    </w:p>
    <w:p w:rsidR="00DD7704" w:rsidRDefault="003155A7">
      <w:pPr>
        <w:jc w:val="both"/>
      </w:pPr>
      <w:r>
        <w:t>13.3. Товарищество по решению Общего собрания членов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DD7704" w:rsidRDefault="003155A7">
      <w:pPr>
        <w:jc w:val="both"/>
      </w:pPr>
      <w:r>
        <w:t>1) территория садоводства расположена в границах населенного пункта;</w:t>
      </w:r>
    </w:p>
    <w:p w:rsidR="00DD7704" w:rsidRDefault="003155A7">
      <w:pPr>
        <w:jc w:val="both"/>
      </w:pPr>
      <w:r>
        <w:t>2) на всех садовых земельных участках, расположенных в границах территории садоводства, размещены жилые дома.</w:t>
      </w:r>
    </w:p>
    <w:p w:rsidR="00DD7704" w:rsidRDefault="003155A7">
      <w:pPr>
        <w:jc w:val="both"/>
      </w:pPr>
      <w:r>
        <w:t>13.4. Изменение вида Товарищества на Товарищество собственников жилья не является его реорганизацией.</w:t>
      </w:r>
    </w:p>
    <w:p w:rsidR="00DD7704" w:rsidRDefault="003155A7">
      <w:pPr>
        <w:jc w:val="both"/>
      </w:pPr>
      <w:r>
        <w:t xml:space="preserve">13.5. </w:t>
      </w:r>
      <w:proofErr w:type="gramStart"/>
      <w:r>
        <w:t>При реорганизации Товарищества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Товарищества перед его кредиторами и должниками.</w:t>
      </w:r>
      <w:proofErr w:type="gramEnd"/>
      <w:r>
        <w:t xml:space="preserve"> Передаточный акт или разделительный баланс Товарищества утверждается Общим собранием членов Товарищества.</w:t>
      </w:r>
    </w:p>
    <w:p w:rsidR="00DD7704" w:rsidRDefault="003155A7">
      <w:pPr>
        <w:jc w:val="both"/>
      </w:pPr>
      <w:r>
        <w:t xml:space="preserve">13.6. Члены реорганизованного Товарищества становятся членами вновь создаваемых объединений. </w:t>
      </w:r>
    </w:p>
    <w:p w:rsidR="00DD7704" w:rsidRDefault="003155A7">
      <w:pPr>
        <w:jc w:val="both"/>
      </w:pPr>
      <w:r>
        <w:lastRenderedPageBreak/>
        <w:t xml:space="preserve">13.7. Товарищество считается реорганизованным с момента государственной регистрации юридических лиц, создаваемых в результате реорганизации, за исключением случаев реорганизации в форме присоединения. </w:t>
      </w:r>
    </w:p>
    <w:p w:rsidR="00DD7704" w:rsidRDefault="003155A7">
      <w:pPr>
        <w:jc w:val="both"/>
      </w:pPr>
      <w:r>
        <w:t>13.8. Товарищество может быть ликвидировано по решению Общего собрания членов либо по решению суда на основании и в порядке, предусмотренными законодательством Российской Федерации и Уставом Товарищества.</w:t>
      </w:r>
    </w:p>
    <w:p w:rsidR="00DD7704" w:rsidRDefault="003155A7">
      <w:pPr>
        <w:tabs>
          <w:tab w:val="left" w:pos="567"/>
        </w:tabs>
        <w:jc w:val="both"/>
      </w:pPr>
      <w:r>
        <w:t>13.9. Ликвидация Товарищества производится ликвидационной комиссией (ликвидатором), образуемой органом, принявшим решение о ликвидации Товарищества. С момента назначения ликвидационной комиссии (ликвидатора) к ней переходят полномочия по управлению делами Товарищества. Ликвидационная комиссия (ликвидатор) от имени ликвидируемого Товарищества выступает в суде.</w:t>
      </w:r>
    </w:p>
    <w:p w:rsidR="00DD7704" w:rsidRDefault="003155A7">
      <w:pPr>
        <w:jc w:val="both"/>
      </w:pPr>
      <w:r>
        <w:t>13.10. При ликвидации Товарищества расчеты с кредиторами осуществляются в соответствии с законодательством Российской Федерации.</w:t>
      </w:r>
    </w:p>
    <w:p w:rsidR="00DD7704" w:rsidRDefault="003155A7">
      <w:pPr>
        <w:jc w:val="both"/>
      </w:pPr>
      <w:r>
        <w:t>13.11.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Товарищества.</w:t>
      </w:r>
    </w:p>
    <w:p w:rsidR="00DD7704" w:rsidRDefault="003155A7">
      <w:pPr>
        <w:jc w:val="both"/>
      </w:pPr>
      <w:r>
        <w:t xml:space="preserve">13.12. По окончании срока предъявления требований кредиторов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ликвидируемого Товарищества, перечне предъявленных кредиторами требований и результатах их рассмотрения. Промежуточный ликвидационный баланс утверждается Общим собранием членов Товарищества либо принявшим решение о его ликвидации органом. </w:t>
      </w:r>
    </w:p>
    <w:p w:rsidR="00DD7704" w:rsidRDefault="003155A7">
      <w:pPr>
        <w:jc w:val="both"/>
      </w:pPr>
      <w:r>
        <w:t>13.13. Выплата сре</w:t>
      </w:r>
      <w:proofErr w:type="gramStart"/>
      <w:r>
        <w:t>дств кр</w:t>
      </w:r>
      <w:proofErr w:type="gramEnd"/>
      <w:r>
        <w:t xml:space="preserve">едиторам ликвидируемого Товарищества производится ликвидационной комиссией в порядке очередности, установленной Гражданским Кодексом Российской Федерации, и в соответствии с промежуточным ликвидационным балансом со дня его утверждения. </w:t>
      </w:r>
    </w:p>
    <w:p w:rsidR="00DD7704" w:rsidRDefault="003155A7">
      <w:pPr>
        <w:jc w:val="both"/>
      </w:pPr>
      <w:r>
        <w:t>13.14. После завершения расчетов с кредиторами ликвидационная комиссия составляет ликвидационный баланс, который утверждается Общим собранием членов Товарищества либо принявшим решение о его ликвидации органом.</w:t>
      </w:r>
    </w:p>
    <w:p w:rsidR="00DD7704" w:rsidRDefault="003155A7">
      <w:pPr>
        <w:jc w:val="both"/>
      </w:pPr>
      <w:r>
        <w:t>13.15.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rsidR="00DD7704" w:rsidRDefault="003155A7">
      <w:pPr>
        <w:jc w:val="both"/>
      </w:pPr>
      <w:r>
        <w:t>13.16. На недвижимое имущество общего пользования, находящееся в границах территории садоводства,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rsidR="00DD7704" w:rsidRPr="007D6D69" w:rsidRDefault="003155A7" w:rsidP="007D6D69">
      <w:pPr>
        <w:jc w:val="both"/>
      </w:pPr>
      <w:r w:rsidRPr="007D6D69">
        <w:t xml:space="preserve">13.17. </w:t>
      </w:r>
      <w:proofErr w:type="gramStart"/>
      <w:r w:rsidRPr="007D6D69">
        <w:t>В случае несоблюдения требования к количеству членов Товарищества, установленного Федеральным законом,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собственника земельного участка либо в случаях, установленных законом, правообладателя садового земельного участка, расположенного в границах территории садоводства.</w:t>
      </w:r>
      <w:proofErr w:type="gramEnd"/>
    </w:p>
    <w:p w:rsidR="00DD7704" w:rsidRDefault="003155A7">
      <w:pPr>
        <w:jc w:val="both"/>
      </w:pPr>
      <w:r>
        <w:t xml:space="preserve">13.18. </w:t>
      </w:r>
      <w:proofErr w:type="gramStart"/>
      <w:r>
        <w:t>Ликвидация Товарищества считается завершенной, а Товарищество прекратившим существование после внесения об этом записи в единый государственный реестр юридических лиц.</w:t>
      </w:r>
      <w:proofErr w:type="gramEnd"/>
    </w:p>
    <w:p w:rsidR="00DD7704" w:rsidRDefault="00DD7704">
      <w:pPr>
        <w:jc w:val="both"/>
      </w:pPr>
    </w:p>
    <w:p w:rsidR="00DD7704" w:rsidRDefault="00DD7704">
      <w:pPr>
        <w:jc w:val="both"/>
      </w:pPr>
    </w:p>
    <w:p w:rsidR="00DD7704" w:rsidRDefault="00DD7704">
      <w:pPr>
        <w:jc w:val="both"/>
      </w:pPr>
    </w:p>
    <w:sectPr w:rsidR="00DD7704" w:rsidSect="00DD7704">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A21" w:rsidRDefault="00F23A21" w:rsidP="00DD7704">
      <w:r>
        <w:separator/>
      </w:r>
    </w:p>
  </w:endnote>
  <w:endnote w:type="continuationSeparator" w:id="0">
    <w:p w:rsidR="00F23A21" w:rsidRDefault="00F23A21" w:rsidP="00DD7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186" w:rsidRDefault="003E3186">
    <w:pPr>
      <w:framePr w:wrap="around" w:vAnchor="text" w:hAnchor="margin" w:xAlign="center" w:y="1"/>
    </w:pPr>
    <w:r>
      <w:fldChar w:fldCharType="begin"/>
    </w:r>
    <w:r>
      <w:instrText xml:space="preserve">PAGE </w:instrText>
    </w:r>
    <w:r>
      <w:fldChar w:fldCharType="separate"/>
    </w:r>
    <w:r w:rsidR="001E290C">
      <w:rPr>
        <w:noProof/>
      </w:rPr>
      <w:t>22</w:t>
    </w:r>
    <w:r>
      <w:fldChar w:fldCharType="end"/>
    </w:r>
  </w:p>
  <w:p w:rsidR="003E3186" w:rsidRDefault="003E3186">
    <w:pPr>
      <w:pStyle w:val="a3"/>
      <w:jc w:val="center"/>
    </w:pPr>
  </w:p>
  <w:p w:rsidR="003E3186" w:rsidRDefault="003E318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A21" w:rsidRDefault="00F23A21" w:rsidP="00DD7704">
      <w:r>
        <w:separator/>
      </w:r>
    </w:p>
  </w:footnote>
  <w:footnote w:type="continuationSeparator" w:id="0">
    <w:p w:rsidR="00F23A21" w:rsidRDefault="00F23A21" w:rsidP="00DD7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F5056"/>
    <w:multiLevelType w:val="multilevel"/>
    <w:tmpl w:val="61989A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04"/>
    <w:rsid w:val="00043B83"/>
    <w:rsid w:val="001817BA"/>
    <w:rsid w:val="001E290C"/>
    <w:rsid w:val="001F1F70"/>
    <w:rsid w:val="003155A7"/>
    <w:rsid w:val="003E3186"/>
    <w:rsid w:val="00485A3E"/>
    <w:rsid w:val="004C3E92"/>
    <w:rsid w:val="004F0DA0"/>
    <w:rsid w:val="0078639E"/>
    <w:rsid w:val="007D6D69"/>
    <w:rsid w:val="00834857"/>
    <w:rsid w:val="00936AE6"/>
    <w:rsid w:val="009B09B6"/>
    <w:rsid w:val="00A97E88"/>
    <w:rsid w:val="00AC6B41"/>
    <w:rsid w:val="00AF7011"/>
    <w:rsid w:val="00B406F3"/>
    <w:rsid w:val="00B86875"/>
    <w:rsid w:val="00CA4813"/>
    <w:rsid w:val="00DD7704"/>
    <w:rsid w:val="00E760F1"/>
    <w:rsid w:val="00E90A5A"/>
    <w:rsid w:val="00F23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D7704"/>
    <w:rPr>
      <w:rFonts w:ascii="Times New Roman" w:hAnsi="Times New Roman"/>
      <w:sz w:val="24"/>
    </w:rPr>
  </w:style>
  <w:style w:type="paragraph" w:styleId="10">
    <w:name w:val="heading 1"/>
    <w:basedOn w:val="a"/>
    <w:link w:val="11"/>
    <w:uiPriority w:val="9"/>
    <w:qFormat/>
    <w:rsid w:val="00DD7704"/>
    <w:pPr>
      <w:spacing w:beforeAutospacing="1" w:afterAutospacing="1"/>
      <w:outlineLvl w:val="0"/>
    </w:pPr>
    <w:rPr>
      <w:b/>
      <w:sz w:val="48"/>
    </w:rPr>
  </w:style>
  <w:style w:type="paragraph" w:styleId="2">
    <w:name w:val="heading 2"/>
    <w:next w:val="a"/>
    <w:link w:val="20"/>
    <w:uiPriority w:val="9"/>
    <w:qFormat/>
    <w:rsid w:val="00DD7704"/>
    <w:pPr>
      <w:spacing w:before="120" w:after="120"/>
      <w:jc w:val="both"/>
      <w:outlineLvl w:val="1"/>
    </w:pPr>
    <w:rPr>
      <w:rFonts w:ascii="XO Thames" w:hAnsi="XO Thames"/>
      <w:b/>
      <w:sz w:val="28"/>
    </w:rPr>
  </w:style>
  <w:style w:type="paragraph" w:styleId="3">
    <w:name w:val="heading 3"/>
    <w:next w:val="a"/>
    <w:link w:val="30"/>
    <w:uiPriority w:val="9"/>
    <w:qFormat/>
    <w:rsid w:val="00DD7704"/>
    <w:pPr>
      <w:spacing w:before="120" w:after="120"/>
      <w:jc w:val="both"/>
      <w:outlineLvl w:val="2"/>
    </w:pPr>
    <w:rPr>
      <w:rFonts w:ascii="XO Thames" w:hAnsi="XO Thames"/>
      <w:b/>
      <w:sz w:val="26"/>
    </w:rPr>
  </w:style>
  <w:style w:type="paragraph" w:styleId="4">
    <w:name w:val="heading 4"/>
    <w:next w:val="a"/>
    <w:link w:val="40"/>
    <w:uiPriority w:val="9"/>
    <w:qFormat/>
    <w:rsid w:val="00DD7704"/>
    <w:pPr>
      <w:spacing w:before="120" w:after="120"/>
      <w:jc w:val="both"/>
      <w:outlineLvl w:val="3"/>
    </w:pPr>
    <w:rPr>
      <w:rFonts w:ascii="XO Thames" w:hAnsi="XO Thames"/>
      <w:b/>
      <w:sz w:val="24"/>
    </w:rPr>
  </w:style>
  <w:style w:type="paragraph" w:styleId="5">
    <w:name w:val="heading 5"/>
    <w:next w:val="a"/>
    <w:link w:val="50"/>
    <w:uiPriority w:val="9"/>
    <w:qFormat/>
    <w:rsid w:val="00DD7704"/>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D7704"/>
    <w:rPr>
      <w:rFonts w:ascii="Times New Roman" w:hAnsi="Times New Roman"/>
      <w:sz w:val="24"/>
    </w:rPr>
  </w:style>
  <w:style w:type="paragraph" w:styleId="21">
    <w:name w:val="toc 2"/>
    <w:next w:val="a"/>
    <w:link w:val="22"/>
    <w:uiPriority w:val="39"/>
    <w:rsid w:val="00DD7704"/>
    <w:pPr>
      <w:ind w:left="200"/>
    </w:pPr>
    <w:rPr>
      <w:rFonts w:ascii="XO Thames" w:hAnsi="XO Thames"/>
      <w:sz w:val="28"/>
    </w:rPr>
  </w:style>
  <w:style w:type="character" w:customStyle="1" w:styleId="22">
    <w:name w:val="Оглавление 2 Знак"/>
    <w:link w:val="21"/>
    <w:rsid w:val="00DD7704"/>
    <w:rPr>
      <w:rFonts w:ascii="XO Thames" w:hAnsi="XO Thames"/>
      <w:sz w:val="28"/>
    </w:rPr>
  </w:style>
  <w:style w:type="paragraph" w:styleId="41">
    <w:name w:val="toc 4"/>
    <w:next w:val="a"/>
    <w:link w:val="42"/>
    <w:uiPriority w:val="39"/>
    <w:rsid w:val="00DD7704"/>
    <w:pPr>
      <w:ind w:left="600"/>
    </w:pPr>
    <w:rPr>
      <w:rFonts w:ascii="XO Thames" w:hAnsi="XO Thames"/>
      <w:sz w:val="28"/>
    </w:rPr>
  </w:style>
  <w:style w:type="character" w:customStyle="1" w:styleId="42">
    <w:name w:val="Оглавление 4 Знак"/>
    <w:link w:val="41"/>
    <w:rsid w:val="00DD7704"/>
    <w:rPr>
      <w:rFonts w:ascii="XO Thames" w:hAnsi="XO Thames"/>
      <w:sz w:val="28"/>
    </w:rPr>
  </w:style>
  <w:style w:type="paragraph" w:customStyle="1" w:styleId="ConsNormal">
    <w:name w:val="ConsNormal"/>
    <w:link w:val="ConsNormal0"/>
    <w:rsid w:val="00DD7704"/>
    <w:pPr>
      <w:widowControl w:val="0"/>
      <w:ind w:right="19772" w:firstLine="720"/>
    </w:pPr>
    <w:rPr>
      <w:rFonts w:ascii="Arial" w:hAnsi="Arial"/>
      <w:sz w:val="28"/>
    </w:rPr>
  </w:style>
  <w:style w:type="character" w:customStyle="1" w:styleId="ConsNormal0">
    <w:name w:val="ConsNormal"/>
    <w:link w:val="ConsNormal"/>
    <w:rsid w:val="00DD7704"/>
    <w:rPr>
      <w:rFonts w:ascii="Arial" w:hAnsi="Arial"/>
      <w:sz w:val="28"/>
    </w:rPr>
  </w:style>
  <w:style w:type="paragraph" w:styleId="a3">
    <w:name w:val="footer"/>
    <w:basedOn w:val="a"/>
    <w:link w:val="a4"/>
    <w:rsid w:val="00DD7704"/>
    <w:pPr>
      <w:tabs>
        <w:tab w:val="center" w:pos="4677"/>
        <w:tab w:val="right" w:pos="9355"/>
      </w:tabs>
    </w:pPr>
  </w:style>
  <w:style w:type="character" w:customStyle="1" w:styleId="a4">
    <w:name w:val="Нижний колонтитул Знак"/>
    <w:basedOn w:val="1"/>
    <w:link w:val="a3"/>
    <w:rsid w:val="00DD7704"/>
    <w:rPr>
      <w:rFonts w:ascii="Times New Roman" w:hAnsi="Times New Roman"/>
      <w:sz w:val="24"/>
    </w:rPr>
  </w:style>
  <w:style w:type="paragraph" w:styleId="6">
    <w:name w:val="toc 6"/>
    <w:next w:val="a"/>
    <w:link w:val="60"/>
    <w:uiPriority w:val="39"/>
    <w:rsid w:val="00DD7704"/>
    <w:pPr>
      <w:ind w:left="1000"/>
    </w:pPr>
    <w:rPr>
      <w:rFonts w:ascii="XO Thames" w:hAnsi="XO Thames"/>
      <w:sz w:val="28"/>
    </w:rPr>
  </w:style>
  <w:style w:type="character" w:customStyle="1" w:styleId="60">
    <w:name w:val="Оглавление 6 Знак"/>
    <w:link w:val="6"/>
    <w:rsid w:val="00DD7704"/>
    <w:rPr>
      <w:rFonts w:ascii="XO Thames" w:hAnsi="XO Thames"/>
      <w:sz w:val="28"/>
    </w:rPr>
  </w:style>
  <w:style w:type="paragraph" w:styleId="7">
    <w:name w:val="toc 7"/>
    <w:next w:val="a"/>
    <w:link w:val="70"/>
    <w:uiPriority w:val="39"/>
    <w:rsid w:val="00DD7704"/>
    <w:pPr>
      <w:ind w:left="1200"/>
    </w:pPr>
    <w:rPr>
      <w:rFonts w:ascii="XO Thames" w:hAnsi="XO Thames"/>
      <w:sz w:val="28"/>
    </w:rPr>
  </w:style>
  <w:style w:type="character" w:customStyle="1" w:styleId="70">
    <w:name w:val="Оглавление 7 Знак"/>
    <w:link w:val="7"/>
    <w:rsid w:val="00DD7704"/>
    <w:rPr>
      <w:rFonts w:ascii="XO Thames" w:hAnsi="XO Thames"/>
      <w:sz w:val="28"/>
    </w:rPr>
  </w:style>
  <w:style w:type="paragraph" w:styleId="a5">
    <w:name w:val="Balloon Text"/>
    <w:basedOn w:val="a"/>
    <w:link w:val="a6"/>
    <w:rsid w:val="00DD7704"/>
    <w:rPr>
      <w:rFonts w:ascii="Tahoma" w:hAnsi="Tahoma"/>
      <w:sz w:val="16"/>
    </w:rPr>
  </w:style>
  <w:style w:type="character" w:customStyle="1" w:styleId="a6">
    <w:name w:val="Текст выноски Знак"/>
    <w:basedOn w:val="1"/>
    <w:link w:val="a5"/>
    <w:rsid w:val="00DD7704"/>
    <w:rPr>
      <w:rFonts w:ascii="Tahoma" w:hAnsi="Tahoma"/>
      <w:sz w:val="16"/>
    </w:rPr>
  </w:style>
  <w:style w:type="character" w:customStyle="1" w:styleId="30">
    <w:name w:val="Заголовок 3 Знак"/>
    <w:link w:val="3"/>
    <w:rsid w:val="00DD7704"/>
    <w:rPr>
      <w:rFonts w:ascii="XO Thames" w:hAnsi="XO Thames"/>
      <w:b/>
      <w:sz w:val="26"/>
    </w:rPr>
  </w:style>
  <w:style w:type="paragraph" w:customStyle="1" w:styleId="ConsPlusNormal">
    <w:name w:val="ConsPlusNormal"/>
    <w:link w:val="ConsPlusNormal0"/>
    <w:rsid w:val="00DD7704"/>
    <w:pPr>
      <w:widowControl w:val="0"/>
    </w:pPr>
    <w:rPr>
      <w:sz w:val="22"/>
    </w:rPr>
  </w:style>
  <w:style w:type="character" w:customStyle="1" w:styleId="ConsPlusNormal0">
    <w:name w:val="ConsPlusNormal"/>
    <w:link w:val="ConsPlusNormal"/>
    <w:rsid w:val="00DD7704"/>
    <w:rPr>
      <w:sz w:val="22"/>
    </w:rPr>
  </w:style>
  <w:style w:type="paragraph" w:styleId="a7">
    <w:name w:val="List Paragraph"/>
    <w:basedOn w:val="a"/>
    <w:link w:val="a8"/>
    <w:rsid w:val="00DD7704"/>
    <w:pPr>
      <w:ind w:left="720"/>
      <w:contextualSpacing/>
    </w:pPr>
  </w:style>
  <w:style w:type="character" w:customStyle="1" w:styleId="a8">
    <w:name w:val="Абзац списка Знак"/>
    <w:basedOn w:val="1"/>
    <w:link w:val="a7"/>
    <w:rsid w:val="00DD7704"/>
    <w:rPr>
      <w:rFonts w:ascii="Times New Roman" w:hAnsi="Times New Roman"/>
      <w:sz w:val="24"/>
    </w:rPr>
  </w:style>
  <w:style w:type="paragraph" w:styleId="31">
    <w:name w:val="toc 3"/>
    <w:next w:val="a"/>
    <w:link w:val="32"/>
    <w:uiPriority w:val="39"/>
    <w:rsid w:val="00DD7704"/>
    <w:pPr>
      <w:ind w:left="400"/>
    </w:pPr>
    <w:rPr>
      <w:rFonts w:ascii="XO Thames" w:hAnsi="XO Thames"/>
      <w:sz w:val="28"/>
    </w:rPr>
  </w:style>
  <w:style w:type="character" w:customStyle="1" w:styleId="32">
    <w:name w:val="Оглавление 3 Знак"/>
    <w:link w:val="31"/>
    <w:rsid w:val="00DD7704"/>
    <w:rPr>
      <w:rFonts w:ascii="XO Thames" w:hAnsi="XO Thames"/>
      <w:sz w:val="28"/>
    </w:rPr>
  </w:style>
  <w:style w:type="paragraph" w:styleId="23">
    <w:name w:val="Body Text 2"/>
    <w:basedOn w:val="a"/>
    <w:link w:val="24"/>
    <w:rsid w:val="00DD7704"/>
    <w:pPr>
      <w:jc w:val="both"/>
    </w:pPr>
  </w:style>
  <w:style w:type="character" w:customStyle="1" w:styleId="24">
    <w:name w:val="Основной текст 2 Знак"/>
    <w:basedOn w:val="1"/>
    <w:link w:val="23"/>
    <w:rsid w:val="00DD7704"/>
    <w:rPr>
      <w:rFonts w:ascii="Times New Roman" w:hAnsi="Times New Roman"/>
      <w:sz w:val="24"/>
    </w:rPr>
  </w:style>
  <w:style w:type="paragraph" w:styleId="33">
    <w:name w:val="Body Text 3"/>
    <w:basedOn w:val="a"/>
    <w:link w:val="34"/>
    <w:rsid w:val="00DD7704"/>
    <w:pPr>
      <w:spacing w:after="120"/>
    </w:pPr>
    <w:rPr>
      <w:sz w:val="16"/>
    </w:rPr>
  </w:style>
  <w:style w:type="character" w:customStyle="1" w:styleId="34">
    <w:name w:val="Основной текст 3 Знак"/>
    <w:basedOn w:val="1"/>
    <w:link w:val="33"/>
    <w:rsid w:val="00DD7704"/>
    <w:rPr>
      <w:rFonts w:ascii="Times New Roman" w:hAnsi="Times New Roman"/>
      <w:sz w:val="16"/>
    </w:rPr>
  </w:style>
  <w:style w:type="paragraph" w:styleId="HTML">
    <w:name w:val="HTML Preformatted"/>
    <w:basedOn w:val="a"/>
    <w:link w:val="HTML0"/>
    <w:rsid w:val="00DD7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sid w:val="00DD7704"/>
    <w:rPr>
      <w:rFonts w:ascii="Courier New" w:hAnsi="Courier New"/>
      <w:sz w:val="20"/>
    </w:rPr>
  </w:style>
  <w:style w:type="character" w:customStyle="1" w:styleId="50">
    <w:name w:val="Заголовок 5 Знак"/>
    <w:link w:val="5"/>
    <w:rsid w:val="00DD7704"/>
    <w:rPr>
      <w:rFonts w:ascii="XO Thames" w:hAnsi="XO Thames"/>
      <w:b/>
      <w:sz w:val="22"/>
    </w:rPr>
  </w:style>
  <w:style w:type="character" w:customStyle="1" w:styleId="11">
    <w:name w:val="Заголовок 1 Знак"/>
    <w:basedOn w:val="1"/>
    <w:link w:val="10"/>
    <w:rsid w:val="00DD7704"/>
    <w:rPr>
      <w:rFonts w:ascii="Times New Roman" w:hAnsi="Times New Roman"/>
      <w:b/>
      <w:sz w:val="48"/>
    </w:rPr>
  </w:style>
  <w:style w:type="paragraph" w:customStyle="1" w:styleId="12">
    <w:name w:val="Выделение1"/>
    <w:link w:val="a9"/>
    <w:rsid w:val="00DD7704"/>
    <w:rPr>
      <w:i/>
    </w:rPr>
  </w:style>
  <w:style w:type="character" w:styleId="a9">
    <w:name w:val="Emphasis"/>
    <w:link w:val="12"/>
    <w:rsid w:val="00DD7704"/>
    <w:rPr>
      <w:i/>
    </w:rPr>
  </w:style>
  <w:style w:type="paragraph" w:styleId="aa">
    <w:name w:val="Body Text"/>
    <w:basedOn w:val="a"/>
    <w:link w:val="ab"/>
    <w:rsid w:val="00DD7704"/>
    <w:pPr>
      <w:jc w:val="both"/>
    </w:pPr>
  </w:style>
  <w:style w:type="character" w:customStyle="1" w:styleId="ab">
    <w:name w:val="Основной текст Знак"/>
    <w:basedOn w:val="1"/>
    <w:link w:val="aa"/>
    <w:rsid w:val="00DD7704"/>
    <w:rPr>
      <w:rFonts w:ascii="Times New Roman" w:hAnsi="Times New Roman"/>
      <w:sz w:val="24"/>
    </w:rPr>
  </w:style>
  <w:style w:type="paragraph" w:customStyle="1" w:styleId="13">
    <w:name w:val="Гиперссылка1"/>
    <w:basedOn w:val="14"/>
    <w:link w:val="ac"/>
    <w:rsid w:val="00DD7704"/>
    <w:rPr>
      <w:color w:val="0000FF"/>
      <w:u w:val="single"/>
    </w:rPr>
  </w:style>
  <w:style w:type="character" w:styleId="ac">
    <w:name w:val="Hyperlink"/>
    <w:basedOn w:val="a0"/>
    <w:link w:val="13"/>
    <w:rsid w:val="00DD7704"/>
    <w:rPr>
      <w:color w:val="0000FF"/>
      <w:u w:val="single"/>
    </w:rPr>
  </w:style>
  <w:style w:type="paragraph" w:customStyle="1" w:styleId="Footnote">
    <w:name w:val="Footnote"/>
    <w:link w:val="Footnote0"/>
    <w:rsid w:val="00DD7704"/>
    <w:pPr>
      <w:ind w:firstLine="851"/>
      <w:jc w:val="both"/>
    </w:pPr>
    <w:rPr>
      <w:rFonts w:ascii="XO Thames" w:hAnsi="XO Thames"/>
      <w:sz w:val="22"/>
    </w:rPr>
  </w:style>
  <w:style w:type="character" w:customStyle="1" w:styleId="Footnote0">
    <w:name w:val="Footnote"/>
    <w:link w:val="Footnote"/>
    <w:rsid w:val="00DD7704"/>
    <w:rPr>
      <w:rFonts w:ascii="XO Thames" w:hAnsi="XO Thames"/>
      <w:sz w:val="22"/>
    </w:rPr>
  </w:style>
  <w:style w:type="paragraph" w:styleId="15">
    <w:name w:val="toc 1"/>
    <w:next w:val="a"/>
    <w:link w:val="16"/>
    <w:uiPriority w:val="39"/>
    <w:rsid w:val="00DD7704"/>
    <w:rPr>
      <w:rFonts w:ascii="XO Thames" w:hAnsi="XO Thames"/>
      <w:b/>
      <w:sz w:val="28"/>
    </w:rPr>
  </w:style>
  <w:style w:type="character" w:customStyle="1" w:styleId="16">
    <w:name w:val="Оглавление 1 Знак"/>
    <w:link w:val="15"/>
    <w:rsid w:val="00DD7704"/>
    <w:rPr>
      <w:rFonts w:ascii="XO Thames" w:hAnsi="XO Thames"/>
      <w:b/>
      <w:sz w:val="28"/>
    </w:rPr>
  </w:style>
  <w:style w:type="paragraph" w:styleId="ad">
    <w:name w:val="header"/>
    <w:basedOn w:val="a"/>
    <w:link w:val="ae"/>
    <w:rsid w:val="00DD7704"/>
    <w:pPr>
      <w:tabs>
        <w:tab w:val="center" w:pos="4677"/>
        <w:tab w:val="right" w:pos="9355"/>
      </w:tabs>
    </w:pPr>
  </w:style>
  <w:style w:type="character" w:customStyle="1" w:styleId="ae">
    <w:name w:val="Верхний колонтитул Знак"/>
    <w:basedOn w:val="1"/>
    <w:link w:val="ad"/>
    <w:rsid w:val="00DD7704"/>
    <w:rPr>
      <w:rFonts w:ascii="Times New Roman" w:hAnsi="Times New Roman"/>
      <w:sz w:val="24"/>
    </w:rPr>
  </w:style>
  <w:style w:type="paragraph" w:customStyle="1" w:styleId="HeaderandFooter">
    <w:name w:val="Header and Footer"/>
    <w:link w:val="HeaderandFooter0"/>
    <w:rsid w:val="00DD7704"/>
    <w:pPr>
      <w:jc w:val="both"/>
    </w:pPr>
    <w:rPr>
      <w:rFonts w:ascii="XO Thames" w:hAnsi="XO Thames"/>
    </w:rPr>
  </w:style>
  <w:style w:type="character" w:customStyle="1" w:styleId="HeaderandFooter0">
    <w:name w:val="Header and Footer"/>
    <w:link w:val="HeaderandFooter"/>
    <w:rsid w:val="00DD7704"/>
    <w:rPr>
      <w:rFonts w:ascii="XO Thames" w:hAnsi="XO Thames"/>
      <w:sz w:val="20"/>
    </w:rPr>
  </w:style>
  <w:style w:type="paragraph" w:customStyle="1" w:styleId="ConsNonformat">
    <w:name w:val="ConsNonformat"/>
    <w:link w:val="ConsNonformat0"/>
    <w:rsid w:val="00DD7704"/>
    <w:pPr>
      <w:widowControl w:val="0"/>
      <w:ind w:right="19772"/>
    </w:pPr>
    <w:rPr>
      <w:rFonts w:ascii="Courier New" w:hAnsi="Courier New"/>
      <w:sz w:val="28"/>
    </w:rPr>
  </w:style>
  <w:style w:type="character" w:customStyle="1" w:styleId="ConsNonformat0">
    <w:name w:val="ConsNonformat"/>
    <w:link w:val="ConsNonformat"/>
    <w:rsid w:val="00DD7704"/>
    <w:rPr>
      <w:rFonts w:ascii="Courier New" w:hAnsi="Courier New"/>
      <w:sz w:val="28"/>
    </w:rPr>
  </w:style>
  <w:style w:type="paragraph" w:styleId="af">
    <w:name w:val="Normal (Web)"/>
    <w:basedOn w:val="a"/>
    <w:link w:val="af0"/>
    <w:rsid w:val="00DD7704"/>
    <w:pPr>
      <w:spacing w:beforeAutospacing="1" w:afterAutospacing="1"/>
    </w:pPr>
  </w:style>
  <w:style w:type="character" w:customStyle="1" w:styleId="af0">
    <w:name w:val="Обычный (веб) Знак"/>
    <w:basedOn w:val="1"/>
    <w:link w:val="af"/>
    <w:rsid w:val="00DD7704"/>
    <w:rPr>
      <w:rFonts w:ascii="Times New Roman" w:hAnsi="Times New Roman"/>
      <w:color w:val="000000"/>
      <w:sz w:val="24"/>
    </w:rPr>
  </w:style>
  <w:style w:type="paragraph" w:styleId="9">
    <w:name w:val="toc 9"/>
    <w:next w:val="a"/>
    <w:link w:val="90"/>
    <w:uiPriority w:val="39"/>
    <w:rsid w:val="00DD7704"/>
    <w:pPr>
      <w:ind w:left="1600"/>
    </w:pPr>
    <w:rPr>
      <w:rFonts w:ascii="XO Thames" w:hAnsi="XO Thames"/>
      <w:sz w:val="28"/>
    </w:rPr>
  </w:style>
  <w:style w:type="character" w:customStyle="1" w:styleId="90">
    <w:name w:val="Оглавление 9 Знак"/>
    <w:link w:val="9"/>
    <w:rsid w:val="00DD7704"/>
    <w:rPr>
      <w:rFonts w:ascii="XO Thames" w:hAnsi="XO Thames"/>
      <w:sz w:val="28"/>
    </w:rPr>
  </w:style>
  <w:style w:type="paragraph" w:styleId="8">
    <w:name w:val="toc 8"/>
    <w:next w:val="a"/>
    <w:link w:val="80"/>
    <w:uiPriority w:val="39"/>
    <w:rsid w:val="00DD7704"/>
    <w:pPr>
      <w:ind w:left="1400"/>
    </w:pPr>
    <w:rPr>
      <w:rFonts w:ascii="XO Thames" w:hAnsi="XO Thames"/>
      <w:sz w:val="28"/>
    </w:rPr>
  </w:style>
  <w:style w:type="character" w:customStyle="1" w:styleId="80">
    <w:name w:val="Оглавление 8 Знак"/>
    <w:link w:val="8"/>
    <w:rsid w:val="00DD7704"/>
    <w:rPr>
      <w:rFonts w:ascii="XO Thames" w:hAnsi="XO Thames"/>
      <w:sz w:val="28"/>
    </w:rPr>
  </w:style>
  <w:style w:type="paragraph" w:styleId="51">
    <w:name w:val="toc 5"/>
    <w:next w:val="a"/>
    <w:link w:val="52"/>
    <w:uiPriority w:val="39"/>
    <w:rsid w:val="00DD7704"/>
    <w:pPr>
      <w:ind w:left="800"/>
    </w:pPr>
    <w:rPr>
      <w:rFonts w:ascii="XO Thames" w:hAnsi="XO Thames"/>
      <w:sz w:val="28"/>
    </w:rPr>
  </w:style>
  <w:style w:type="character" w:customStyle="1" w:styleId="52">
    <w:name w:val="Оглавление 5 Знак"/>
    <w:link w:val="51"/>
    <w:rsid w:val="00DD7704"/>
    <w:rPr>
      <w:rFonts w:ascii="XO Thames" w:hAnsi="XO Thames"/>
      <w:sz w:val="28"/>
    </w:rPr>
  </w:style>
  <w:style w:type="paragraph" w:styleId="af1">
    <w:name w:val="Subtitle"/>
    <w:next w:val="a"/>
    <w:link w:val="af2"/>
    <w:uiPriority w:val="11"/>
    <w:qFormat/>
    <w:rsid w:val="00DD7704"/>
    <w:pPr>
      <w:jc w:val="both"/>
    </w:pPr>
    <w:rPr>
      <w:rFonts w:ascii="XO Thames" w:hAnsi="XO Thames"/>
      <w:i/>
      <w:sz w:val="24"/>
    </w:rPr>
  </w:style>
  <w:style w:type="character" w:customStyle="1" w:styleId="af2">
    <w:name w:val="Подзаголовок Знак"/>
    <w:link w:val="af1"/>
    <w:rsid w:val="00DD7704"/>
    <w:rPr>
      <w:rFonts w:ascii="XO Thames" w:hAnsi="XO Thames"/>
      <w:i/>
      <w:sz w:val="24"/>
    </w:rPr>
  </w:style>
  <w:style w:type="paragraph" w:styleId="af3">
    <w:name w:val="Title"/>
    <w:next w:val="a"/>
    <w:link w:val="af4"/>
    <w:uiPriority w:val="10"/>
    <w:qFormat/>
    <w:rsid w:val="00DD7704"/>
    <w:pPr>
      <w:spacing w:before="567" w:after="567"/>
      <w:jc w:val="center"/>
    </w:pPr>
    <w:rPr>
      <w:rFonts w:ascii="XO Thames" w:hAnsi="XO Thames"/>
      <w:b/>
      <w:caps/>
      <w:sz w:val="40"/>
    </w:rPr>
  </w:style>
  <w:style w:type="character" w:customStyle="1" w:styleId="af4">
    <w:name w:val="Название Знак"/>
    <w:link w:val="af3"/>
    <w:rsid w:val="00DD7704"/>
    <w:rPr>
      <w:rFonts w:ascii="XO Thames" w:hAnsi="XO Thames"/>
      <w:b/>
      <w:caps/>
      <w:sz w:val="40"/>
    </w:rPr>
  </w:style>
  <w:style w:type="character" w:customStyle="1" w:styleId="40">
    <w:name w:val="Заголовок 4 Знак"/>
    <w:link w:val="4"/>
    <w:rsid w:val="00DD7704"/>
    <w:rPr>
      <w:rFonts w:ascii="XO Thames" w:hAnsi="XO Thames"/>
      <w:b/>
      <w:sz w:val="24"/>
    </w:rPr>
  </w:style>
  <w:style w:type="character" w:customStyle="1" w:styleId="20">
    <w:name w:val="Заголовок 2 Знак"/>
    <w:link w:val="2"/>
    <w:rsid w:val="00DD7704"/>
    <w:rPr>
      <w:rFonts w:ascii="XO Thames" w:hAnsi="XO Thames"/>
      <w:b/>
      <w:sz w:val="28"/>
    </w:rPr>
  </w:style>
  <w:style w:type="paragraph" w:customStyle="1" w:styleId="14">
    <w:name w:val="Основной шрифт абзаца1"/>
    <w:rsid w:val="00DD7704"/>
  </w:style>
  <w:style w:type="character" w:styleId="af5">
    <w:name w:val="Strong"/>
    <w:basedOn w:val="a0"/>
    <w:uiPriority w:val="22"/>
    <w:qFormat/>
    <w:rsid w:val="009B09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D7704"/>
    <w:rPr>
      <w:rFonts w:ascii="Times New Roman" w:hAnsi="Times New Roman"/>
      <w:sz w:val="24"/>
    </w:rPr>
  </w:style>
  <w:style w:type="paragraph" w:styleId="10">
    <w:name w:val="heading 1"/>
    <w:basedOn w:val="a"/>
    <w:link w:val="11"/>
    <w:uiPriority w:val="9"/>
    <w:qFormat/>
    <w:rsid w:val="00DD7704"/>
    <w:pPr>
      <w:spacing w:beforeAutospacing="1" w:afterAutospacing="1"/>
      <w:outlineLvl w:val="0"/>
    </w:pPr>
    <w:rPr>
      <w:b/>
      <w:sz w:val="48"/>
    </w:rPr>
  </w:style>
  <w:style w:type="paragraph" w:styleId="2">
    <w:name w:val="heading 2"/>
    <w:next w:val="a"/>
    <w:link w:val="20"/>
    <w:uiPriority w:val="9"/>
    <w:qFormat/>
    <w:rsid w:val="00DD7704"/>
    <w:pPr>
      <w:spacing w:before="120" w:after="120"/>
      <w:jc w:val="both"/>
      <w:outlineLvl w:val="1"/>
    </w:pPr>
    <w:rPr>
      <w:rFonts w:ascii="XO Thames" w:hAnsi="XO Thames"/>
      <w:b/>
      <w:sz w:val="28"/>
    </w:rPr>
  </w:style>
  <w:style w:type="paragraph" w:styleId="3">
    <w:name w:val="heading 3"/>
    <w:next w:val="a"/>
    <w:link w:val="30"/>
    <w:uiPriority w:val="9"/>
    <w:qFormat/>
    <w:rsid w:val="00DD7704"/>
    <w:pPr>
      <w:spacing w:before="120" w:after="120"/>
      <w:jc w:val="both"/>
      <w:outlineLvl w:val="2"/>
    </w:pPr>
    <w:rPr>
      <w:rFonts w:ascii="XO Thames" w:hAnsi="XO Thames"/>
      <w:b/>
      <w:sz w:val="26"/>
    </w:rPr>
  </w:style>
  <w:style w:type="paragraph" w:styleId="4">
    <w:name w:val="heading 4"/>
    <w:next w:val="a"/>
    <w:link w:val="40"/>
    <w:uiPriority w:val="9"/>
    <w:qFormat/>
    <w:rsid w:val="00DD7704"/>
    <w:pPr>
      <w:spacing w:before="120" w:after="120"/>
      <w:jc w:val="both"/>
      <w:outlineLvl w:val="3"/>
    </w:pPr>
    <w:rPr>
      <w:rFonts w:ascii="XO Thames" w:hAnsi="XO Thames"/>
      <w:b/>
      <w:sz w:val="24"/>
    </w:rPr>
  </w:style>
  <w:style w:type="paragraph" w:styleId="5">
    <w:name w:val="heading 5"/>
    <w:next w:val="a"/>
    <w:link w:val="50"/>
    <w:uiPriority w:val="9"/>
    <w:qFormat/>
    <w:rsid w:val="00DD7704"/>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D7704"/>
    <w:rPr>
      <w:rFonts w:ascii="Times New Roman" w:hAnsi="Times New Roman"/>
      <w:sz w:val="24"/>
    </w:rPr>
  </w:style>
  <w:style w:type="paragraph" w:styleId="21">
    <w:name w:val="toc 2"/>
    <w:next w:val="a"/>
    <w:link w:val="22"/>
    <w:uiPriority w:val="39"/>
    <w:rsid w:val="00DD7704"/>
    <w:pPr>
      <w:ind w:left="200"/>
    </w:pPr>
    <w:rPr>
      <w:rFonts w:ascii="XO Thames" w:hAnsi="XO Thames"/>
      <w:sz w:val="28"/>
    </w:rPr>
  </w:style>
  <w:style w:type="character" w:customStyle="1" w:styleId="22">
    <w:name w:val="Оглавление 2 Знак"/>
    <w:link w:val="21"/>
    <w:rsid w:val="00DD7704"/>
    <w:rPr>
      <w:rFonts w:ascii="XO Thames" w:hAnsi="XO Thames"/>
      <w:sz w:val="28"/>
    </w:rPr>
  </w:style>
  <w:style w:type="paragraph" w:styleId="41">
    <w:name w:val="toc 4"/>
    <w:next w:val="a"/>
    <w:link w:val="42"/>
    <w:uiPriority w:val="39"/>
    <w:rsid w:val="00DD7704"/>
    <w:pPr>
      <w:ind w:left="600"/>
    </w:pPr>
    <w:rPr>
      <w:rFonts w:ascii="XO Thames" w:hAnsi="XO Thames"/>
      <w:sz w:val="28"/>
    </w:rPr>
  </w:style>
  <w:style w:type="character" w:customStyle="1" w:styleId="42">
    <w:name w:val="Оглавление 4 Знак"/>
    <w:link w:val="41"/>
    <w:rsid w:val="00DD7704"/>
    <w:rPr>
      <w:rFonts w:ascii="XO Thames" w:hAnsi="XO Thames"/>
      <w:sz w:val="28"/>
    </w:rPr>
  </w:style>
  <w:style w:type="paragraph" w:customStyle="1" w:styleId="ConsNormal">
    <w:name w:val="ConsNormal"/>
    <w:link w:val="ConsNormal0"/>
    <w:rsid w:val="00DD7704"/>
    <w:pPr>
      <w:widowControl w:val="0"/>
      <w:ind w:right="19772" w:firstLine="720"/>
    </w:pPr>
    <w:rPr>
      <w:rFonts w:ascii="Arial" w:hAnsi="Arial"/>
      <w:sz w:val="28"/>
    </w:rPr>
  </w:style>
  <w:style w:type="character" w:customStyle="1" w:styleId="ConsNormal0">
    <w:name w:val="ConsNormal"/>
    <w:link w:val="ConsNormal"/>
    <w:rsid w:val="00DD7704"/>
    <w:rPr>
      <w:rFonts w:ascii="Arial" w:hAnsi="Arial"/>
      <w:sz w:val="28"/>
    </w:rPr>
  </w:style>
  <w:style w:type="paragraph" w:styleId="a3">
    <w:name w:val="footer"/>
    <w:basedOn w:val="a"/>
    <w:link w:val="a4"/>
    <w:rsid w:val="00DD7704"/>
    <w:pPr>
      <w:tabs>
        <w:tab w:val="center" w:pos="4677"/>
        <w:tab w:val="right" w:pos="9355"/>
      </w:tabs>
    </w:pPr>
  </w:style>
  <w:style w:type="character" w:customStyle="1" w:styleId="a4">
    <w:name w:val="Нижний колонтитул Знак"/>
    <w:basedOn w:val="1"/>
    <w:link w:val="a3"/>
    <w:rsid w:val="00DD7704"/>
    <w:rPr>
      <w:rFonts w:ascii="Times New Roman" w:hAnsi="Times New Roman"/>
      <w:sz w:val="24"/>
    </w:rPr>
  </w:style>
  <w:style w:type="paragraph" w:styleId="6">
    <w:name w:val="toc 6"/>
    <w:next w:val="a"/>
    <w:link w:val="60"/>
    <w:uiPriority w:val="39"/>
    <w:rsid w:val="00DD7704"/>
    <w:pPr>
      <w:ind w:left="1000"/>
    </w:pPr>
    <w:rPr>
      <w:rFonts w:ascii="XO Thames" w:hAnsi="XO Thames"/>
      <w:sz w:val="28"/>
    </w:rPr>
  </w:style>
  <w:style w:type="character" w:customStyle="1" w:styleId="60">
    <w:name w:val="Оглавление 6 Знак"/>
    <w:link w:val="6"/>
    <w:rsid w:val="00DD7704"/>
    <w:rPr>
      <w:rFonts w:ascii="XO Thames" w:hAnsi="XO Thames"/>
      <w:sz w:val="28"/>
    </w:rPr>
  </w:style>
  <w:style w:type="paragraph" w:styleId="7">
    <w:name w:val="toc 7"/>
    <w:next w:val="a"/>
    <w:link w:val="70"/>
    <w:uiPriority w:val="39"/>
    <w:rsid w:val="00DD7704"/>
    <w:pPr>
      <w:ind w:left="1200"/>
    </w:pPr>
    <w:rPr>
      <w:rFonts w:ascii="XO Thames" w:hAnsi="XO Thames"/>
      <w:sz w:val="28"/>
    </w:rPr>
  </w:style>
  <w:style w:type="character" w:customStyle="1" w:styleId="70">
    <w:name w:val="Оглавление 7 Знак"/>
    <w:link w:val="7"/>
    <w:rsid w:val="00DD7704"/>
    <w:rPr>
      <w:rFonts w:ascii="XO Thames" w:hAnsi="XO Thames"/>
      <w:sz w:val="28"/>
    </w:rPr>
  </w:style>
  <w:style w:type="paragraph" w:styleId="a5">
    <w:name w:val="Balloon Text"/>
    <w:basedOn w:val="a"/>
    <w:link w:val="a6"/>
    <w:rsid w:val="00DD7704"/>
    <w:rPr>
      <w:rFonts w:ascii="Tahoma" w:hAnsi="Tahoma"/>
      <w:sz w:val="16"/>
    </w:rPr>
  </w:style>
  <w:style w:type="character" w:customStyle="1" w:styleId="a6">
    <w:name w:val="Текст выноски Знак"/>
    <w:basedOn w:val="1"/>
    <w:link w:val="a5"/>
    <w:rsid w:val="00DD7704"/>
    <w:rPr>
      <w:rFonts w:ascii="Tahoma" w:hAnsi="Tahoma"/>
      <w:sz w:val="16"/>
    </w:rPr>
  </w:style>
  <w:style w:type="character" w:customStyle="1" w:styleId="30">
    <w:name w:val="Заголовок 3 Знак"/>
    <w:link w:val="3"/>
    <w:rsid w:val="00DD7704"/>
    <w:rPr>
      <w:rFonts w:ascii="XO Thames" w:hAnsi="XO Thames"/>
      <w:b/>
      <w:sz w:val="26"/>
    </w:rPr>
  </w:style>
  <w:style w:type="paragraph" w:customStyle="1" w:styleId="ConsPlusNormal">
    <w:name w:val="ConsPlusNormal"/>
    <w:link w:val="ConsPlusNormal0"/>
    <w:rsid w:val="00DD7704"/>
    <w:pPr>
      <w:widowControl w:val="0"/>
    </w:pPr>
    <w:rPr>
      <w:sz w:val="22"/>
    </w:rPr>
  </w:style>
  <w:style w:type="character" w:customStyle="1" w:styleId="ConsPlusNormal0">
    <w:name w:val="ConsPlusNormal"/>
    <w:link w:val="ConsPlusNormal"/>
    <w:rsid w:val="00DD7704"/>
    <w:rPr>
      <w:sz w:val="22"/>
    </w:rPr>
  </w:style>
  <w:style w:type="paragraph" w:styleId="a7">
    <w:name w:val="List Paragraph"/>
    <w:basedOn w:val="a"/>
    <w:link w:val="a8"/>
    <w:rsid w:val="00DD7704"/>
    <w:pPr>
      <w:ind w:left="720"/>
      <w:contextualSpacing/>
    </w:pPr>
  </w:style>
  <w:style w:type="character" w:customStyle="1" w:styleId="a8">
    <w:name w:val="Абзац списка Знак"/>
    <w:basedOn w:val="1"/>
    <w:link w:val="a7"/>
    <w:rsid w:val="00DD7704"/>
    <w:rPr>
      <w:rFonts w:ascii="Times New Roman" w:hAnsi="Times New Roman"/>
      <w:sz w:val="24"/>
    </w:rPr>
  </w:style>
  <w:style w:type="paragraph" w:styleId="31">
    <w:name w:val="toc 3"/>
    <w:next w:val="a"/>
    <w:link w:val="32"/>
    <w:uiPriority w:val="39"/>
    <w:rsid w:val="00DD7704"/>
    <w:pPr>
      <w:ind w:left="400"/>
    </w:pPr>
    <w:rPr>
      <w:rFonts w:ascii="XO Thames" w:hAnsi="XO Thames"/>
      <w:sz w:val="28"/>
    </w:rPr>
  </w:style>
  <w:style w:type="character" w:customStyle="1" w:styleId="32">
    <w:name w:val="Оглавление 3 Знак"/>
    <w:link w:val="31"/>
    <w:rsid w:val="00DD7704"/>
    <w:rPr>
      <w:rFonts w:ascii="XO Thames" w:hAnsi="XO Thames"/>
      <w:sz w:val="28"/>
    </w:rPr>
  </w:style>
  <w:style w:type="paragraph" w:styleId="23">
    <w:name w:val="Body Text 2"/>
    <w:basedOn w:val="a"/>
    <w:link w:val="24"/>
    <w:rsid w:val="00DD7704"/>
    <w:pPr>
      <w:jc w:val="both"/>
    </w:pPr>
  </w:style>
  <w:style w:type="character" w:customStyle="1" w:styleId="24">
    <w:name w:val="Основной текст 2 Знак"/>
    <w:basedOn w:val="1"/>
    <w:link w:val="23"/>
    <w:rsid w:val="00DD7704"/>
    <w:rPr>
      <w:rFonts w:ascii="Times New Roman" w:hAnsi="Times New Roman"/>
      <w:sz w:val="24"/>
    </w:rPr>
  </w:style>
  <w:style w:type="paragraph" w:styleId="33">
    <w:name w:val="Body Text 3"/>
    <w:basedOn w:val="a"/>
    <w:link w:val="34"/>
    <w:rsid w:val="00DD7704"/>
    <w:pPr>
      <w:spacing w:after="120"/>
    </w:pPr>
    <w:rPr>
      <w:sz w:val="16"/>
    </w:rPr>
  </w:style>
  <w:style w:type="character" w:customStyle="1" w:styleId="34">
    <w:name w:val="Основной текст 3 Знак"/>
    <w:basedOn w:val="1"/>
    <w:link w:val="33"/>
    <w:rsid w:val="00DD7704"/>
    <w:rPr>
      <w:rFonts w:ascii="Times New Roman" w:hAnsi="Times New Roman"/>
      <w:sz w:val="16"/>
    </w:rPr>
  </w:style>
  <w:style w:type="paragraph" w:styleId="HTML">
    <w:name w:val="HTML Preformatted"/>
    <w:basedOn w:val="a"/>
    <w:link w:val="HTML0"/>
    <w:rsid w:val="00DD7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sid w:val="00DD7704"/>
    <w:rPr>
      <w:rFonts w:ascii="Courier New" w:hAnsi="Courier New"/>
      <w:sz w:val="20"/>
    </w:rPr>
  </w:style>
  <w:style w:type="character" w:customStyle="1" w:styleId="50">
    <w:name w:val="Заголовок 5 Знак"/>
    <w:link w:val="5"/>
    <w:rsid w:val="00DD7704"/>
    <w:rPr>
      <w:rFonts w:ascii="XO Thames" w:hAnsi="XO Thames"/>
      <w:b/>
      <w:sz w:val="22"/>
    </w:rPr>
  </w:style>
  <w:style w:type="character" w:customStyle="1" w:styleId="11">
    <w:name w:val="Заголовок 1 Знак"/>
    <w:basedOn w:val="1"/>
    <w:link w:val="10"/>
    <w:rsid w:val="00DD7704"/>
    <w:rPr>
      <w:rFonts w:ascii="Times New Roman" w:hAnsi="Times New Roman"/>
      <w:b/>
      <w:sz w:val="48"/>
    </w:rPr>
  </w:style>
  <w:style w:type="paragraph" w:customStyle="1" w:styleId="12">
    <w:name w:val="Выделение1"/>
    <w:link w:val="a9"/>
    <w:rsid w:val="00DD7704"/>
    <w:rPr>
      <w:i/>
    </w:rPr>
  </w:style>
  <w:style w:type="character" w:styleId="a9">
    <w:name w:val="Emphasis"/>
    <w:link w:val="12"/>
    <w:rsid w:val="00DD7704"/>
    <w:rPr>
      <w:i/>
    </w:rPr>
  </w:style>
  <w:style w:type="paragraph" w:styleId="aa">
    <w:name w:val="Body Text"/>
    <w:basedOn w:val="a"/>
    <w:link w:val="ab"/>
    <w:rsid w:val="00DD7704"/>
    <w:pPr>
      <w:jc w:val="both"/>
    </w:pPr>
  </w:style>
  <w:style w:type="character" w:customStyle="1" w:styleId="ab">
    <w:name w:val="Основной текст Знак"/>
    <w:basedOn w:val="1"/>
    <w:link w:val="aa"/>
    <w:rsid w:val="00DD7704"/>
    <w:rPr>
      <w:rFonts w:ascii="Times New Roman" w:hAnsi="Times New Roman"/>
      <w:sz w:val="24"/>
    </w:rPr>
  </w:style>
  <w:style w:type="paragraph" w:customStyle="1" w:styleId="13">
    <w:name w:val="Гиперссылка1"/>
    <w:basedOn w:val="14"/>
    <w:link w:val="ac"/>
    <w:rsid w:val="00DD7704"/>
    <w:rPr>
      <w:color w:val="0000FF"/>
      <w:u w:val="single"/>
    </w:rPr>
  </w:style>
  <w:style w:type="character" w:styleId="ac">
    <w:name w:val="Hyperlink"/>
    <w:basedOn w:val="a0"/>
    <w:link w:val="13"/>
    <w:rsid w:val="00DD7704"/>
    <w:rPr>
      <w:color w:val="0000FF"/>
      <w:u w:val="single"/>
    </w:rPr>
  </w:style>
  <w:style w:type="paragraph" w:customStyle="1" w:styleId="Footnote">
    <w:name w:val="Footnote"/>
    <w:link w:val="Footnote0"/>
    <w:rsid w:val="00DD7704"/>
    <w:pPr>
      <w:ind w:firstLine="851"/>
      <w:jc w:val="both"/>
    </w:pPr>
    <w:rPr>
      <w:rFonts w:ascii="XO Thames" w:hAnsi="XO Thames"/>
      <w:sz w:val="22"/>
    </w:rPr>
  </w:style>
  <w:style w:type="character" w:customStyle="1" w:styleId="Footnote0">
    <w:name w:val="Footnote"/>
    <w:link w:val="Footnote"/>
    <w:rsid w:val="00DD7704"/>
    <w:rPr>
      <w:rFonts w:ascii="XO Thames" w:hAnsi="XO Thames"/>
      <w:sz w:val="22"/>
    </w:rPr>
  </w:style>
  <w:style w:type="paragraph" w:styleId="15">
    <w:name w:val="toc 1"/>
    <w:next w:val="a"/>
    <w:link w:val="16"/>
    <w:uiPriority w:val="39"/>
    <w:rsid w:val="00DD7704"/>
    <w:rPr>
      <w:rFonts w:ascii="XO Thames" w:hAnsi="XO Thames"/>
      <w:b/>
      <w:sz w:val="28"/>
    </w:rPr>
  </w:style>
  <w:style w:type="character" w:customStyle="1" w:styleId="16">
    <w:name w:val="Оглавление 1 Знак"/>
    <w:link w:val="15"/>
    <w:rsid w:val="00DD7704"/>
    <w:rPr>
      <w:rFonts w:ascii="XO Thames" w:hAnsi="XO Thames"/>
      <w:b/>
      <w:sz w:val="28"/>
    </w:rPr>
  </w:style>
  <w:style w:type="paragraph" w:styleId="ad">
    <w:name w:val="header"/>
    <w:basedOn w:val="a"/>
    <w:link w:val="ae"/>
    <w:rsid w:val="00DD7704"/>
    <w:pPr>
      <w:tabs>
        <w:tab w:val="center" w:pos="4677"/>
        <w:tab w:val="right" w:pos="9355"/>
      </w:tabs>
    </w:pPr>
  </w:style>
  <w:style w:type="character" w:customStyle="1" w:styleId="ae">
    <w:name w:val="Верхний колонтитул Знак"/>
    <w:basedOn w:val="1"/>
    <w:link w:val="ad"/>
    <w:rsid w:val="00DD7704"/>
    <w:rPr>
      <w:rFonts w:ascii="Times New Roman" w:hAnsi="Times New Roman"/>
      <w:sz w:val="24"/>
    </w:rPr>
  </w:style>
  <w:style w:type="paragraph" w:customStyle="1" w:styleId="HeaderandFooter">
    <w:name w:val="Header and Footer"/>
    <w:link w:val="HeaderandFooter0"/>
    <w:rsid w:val="00DD7704"/>
    <w:pPr>
      <w:jc w:val="both"/>
    </w:pPr>
    <w:rPr>
      <w:rFonts w:ascii="XO Thames" w:hAnsi="XO Thames"/>
    </w:rPr>
  </w:style>
  <w:style w:type="character" w:customStyle="1" w:styleId="HeaderandFooter0">
    <w:name w:val="Header and Footer"/>
    <w:link w:val="HeaderandFooter"/>
    <w:rsid w:val="00DD7704"/>
    <w:rPr>
      <w:rFonts w:ascii="XO Thames" w:hAnsi="XO Thames"/>
      <w:sz w:val="20"/>
    </w:rPr>
  </w:style>
  <w:style w:type="paragraph" w:customStyle="1" w:styleId="ConsNonformat">
    <w:name w:val="ConsNonformat"/>
    <w:link w:val="ConsNonformat0"/>
    <w:rsid w:val="00DD7704"/>
    <w:pPr>
      <w:widowControl w:val="0"/>
      <w:ind w:right="19772"/>
    </w:pPr>
    <w:rPr>
      <w:rFonts w:ascii="Courier New" w:hAnsi="Courier New"/>
      <w:sz w:val="28"/>
    </w:rPr>
  </w:style>
  <w:style w:type="character" w:customStyle="1" w:styleId="ConsNonformat0">
    <w:name w:val="ConsNonformat"/>
    <w:link w:val="ConsNonformat"/>
    <w:rsid w:val="00DD7704"/>
    <w:rPr>
      <w:rFonts w:ascii="Courier New" w:hAnsi="Courier New"/>
      <w:sz w:val="28"/>
    </w:rPr>
  </w:style>
  <w:style w:type="paragraph" w:styleId="af">
    <w:name w:val="Normal (Web)"/>
    <w:basedOn w:val="a"/>
    <w:link w:val="af0"/>
    <w:rsid w:val="00DD7704"/>
    <w:pPr>
      <w:spacing w:beforeAutospacing="1" w:afterAutospacing="1"/>
    </w:pPr>
  </w:style>
  <w:style w:type="character" w:customStyle="1" w:styleId="af0">
    <w:name w:val="Обычный (веб) Знак"/>
    <w:basedOn w:val="1"/>
    <w:link w:val="af"/>
    <w:rsid w:val="00DD7704"/>
    <w:rPr>
      <w:rFonts w:ascii="Times New Roman" w:hAnsi="Times New Roman"/>
      <w:color w:val="000000"/>
      <w:sz w:val="24"/>
    </w:rPr>
  </w:style>
  <w:style w:type="paragraph" w:styleId="9">
    <w:name w:val="toc 9"/>
    <w:next w:val="a"/>
    <w:link w:val="90"/>
    <w:uiPriority w:val="39"/>
    <w:rsid w:val="00DD7704"/>
    <w:pPr>
      <w:ind w:left="1600"/>
    </w:pPr>
    <w:rPr>
      <w:rFonts w:ascii="XO Thames" w:hAnsi="XO Thames"/>
      <w:sz w:val="28"/>
    </w:rPr>
  </w:style>
  <w:style w:type="character" w:customStyle="1" w:styleId="90">
    <w:name w:val="Оглавление 9 Знак"/>
    <w:link w:val="9"/>
    <w:rsid w:val="00DD7704"/>
    <w:rPr>
      <w:rFonts w:ascii="XO Thames" w:hAnsi="XO Thames"/>
      <w:sz w:val="28"/>
    </w:rPr>
  </w:style>
  <w:style w:type="paragraph" w:styleId="8">
    <w:name w:val="toc 8"/>
    <w:next w:val="a"/>
    <w:link w:val="80"/>
    <w:uiPriority w:val="39"/>
    <w:rsid w:val="00DD7704"/>
    <w:pPr>
      <w:ind w:left="1400"/>
    </w:pPr>
    <w:rPr>
      <w:rFonts w:ascii="XO Thames" w:hAnsi="XO Thames"/>
      <w:sz w:val="28"/>
    </w:rPr>
  </w:style>
  <w:style w:type="character" w:customStyle="1" w:styleId="80">
    <w:name w:val="Оглавление 8 Знак"/>
    <w:link w:val="8"/>
    <w:rsid w:val="00DD7704"/>
    <w:rPr>
      <w:rFonts w:ascii="XO Thames" w:hAnsi="XO Thames"/>
      <w:sz w:val="28"/>
    </w:rPr>
  </w:style>
  <w:style w:type="paragraph" w:styleId="51">
    <w:name w:val="toc 5"/>
    <w:next w:val="a"/>
    <w:link w:val="52"/>
    <w:uiPriority w:val="39"/>
    <w:rsid w:val="00DD7704"/>
    <w:pPr>
      <w:ind w:left="800"/>
    </w:pPr>
    <w:rPr>
      <w:rFonts w:ascii="XO Thames" w:hAnsi="XO Thames"/>
      <w:sz w:val="28"/>
    </w:rPr>
  </w:style>
  <w:style w:type="character" w:customStyle="1" w:styleId="52">
    <w:name w:val="Оглавление 5 Знак"/>
    <w:link w:val="51"/>
    <w:rsid w:val="00DD7704"/>
    <w:rPr>
      <w:rFonts w:ascii="XO Thames" w:hAnsi="XO Thames"/>
      <w:sz w:val="28"/>
    </w:rPr>
  </w:style>
  <w:style w:type="paragraph" w:styleId="af1">
    <w:name w:val="Subtitle"/>
    <w:next w:val="a"/>
    <w:link w:val="af2"/>
    <w:uiPriority w:val="11"/>
    <w:qFormat/>
    <w:rsid w:val="00DD7704"/>
    <w:pPr>
      <w:jc w:val="both"/>
    </w:pPr>
    <w:rPr>
      <w:rFonts w:ascii="XO Thames" w:hAnsi="XO Thames"/>
      <w:i/>
      <w:sz w:val="24"/>
    </w:rPr>
  </w:style>
  <w:style w:type="character" w:customStyle="1" w:styleId="af2">
    <w:name w:val="Подзаголовок Знак"/>
    <w:link w:val="af1"/>
    <w:rsid w:val="00DD7704"/>
    <w:rPr>
      <w:rFonts w:ascii="XO Thames" w:hAnsi="XO Thames"/>
      <w:i/>
      <w:sz w:val="24"/>
    </w:rPr>
  </w:style>
  <w:style w:type="paragraph" w:styleId="af3">
    <w:name w:val="Title"/>
    <w:next w:val="a"/>
    <w:link w:val="af4"/>
    <w:uiPriority w:val="10"/>
    <w:qFormat/>
    <w:rsid w:val="00DD7704"/>
    <w:pPr>
      <w:spacing w:before="567" w:after="567"/>
      <w:jc w:val="center"/>
    </w:pPr>
    <w:rPr>
      <w:rFonts w:ascii="XO Thames" w:hAnsi="XO Thames"/>
      <w:b/>
      <w:caps/>
      <w:sz w:val="40"/>
    </w:rPr>
  </w:style>
  <w:style w:type="character" w:customStyle="1" w:styleId="af4">
    <w:name w:val="Название Знак"/>
    <w:link w:val="af3"/>
    <w:rsid w:val="00DD7704"/>
    <w:rPr>
      <w:rFonts w:ascii="XO Thames" w:hAnsi="XO Thames"/>
      <w:b/>
      <w:caps/>
      <w:sz w:val="40"/>
    </w:rPr>
  </w:style>
  <w:style w:type="character" w:customStyle="1" w:styleId="40">
    <w:name w:val="Заголовок 4 Знак"/>
    <w:link w:val="4"/>
    <w:rsid w:val="00DD7704"/>
    <w:rPr>
      <w:rFonts w:ascii="XO Thames" w:hAnsi="XO Thames"/>
      <w:b/>
      <w:sz w:val="24"/>
    </w:rPr>
  </w:style>
  <w:style w:type="character" w:customStyle="1" w:styleId="20">
    <w:name w:val="Заголовок 2 Знак"/>
    <w:link w:val="2"/>
    <w:rsid w:val="00DD7704"/>
    <w:rPr>
      <w:rFonts w:ascii="XO Thames" w:hAnsi="XO Thames"/>
      <w:b/>
      <w:sz w:val="28"/>
    </w:rPr>
  </w:style>
  <w:style w:type="paragraph" w:customStyle="1" w:styleId="14">
    <w:name w:val="Основной шрифт абзаца1"/>
    <w:rsid w:val="00DD7704"/>
  </w:style>
  <w:style w:type="character" w:styleId="af5">
    <w:name w:val="Strong"/>
    <w:basedOn w:val="a0"/>
    <w:uiPriority w:val="22"/>
    <w:qFormat/>
    <w:rsid w:val="009B09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89623">
      <w:bodyDiv w:val="1"/>
      <w:marLeft w:val="0"/>
      <w:marRight w:val="0"/>
      <w:marTop w:val="0"/>
      <w:marBottom w:val="0"/>
      <w:divBdr>
        <w:top w:val="none" w:sz="0" w:space="0" w:color="auto"/>
        <w:left w:val="none" w:sz="0" w:space="0" w:color="auto"/>
        <w:bottom w:val="none" w:sz="0" w:space="0" w:color="auto"/>
        <w:right w:val="none" w:sz="0" w:space="0" w:color="auto"/>
      </w:divBdr>
      <w:divsChild>
        <w:div w:id="271481565">
          <w:marLeft w:val="0"/>
          <w:marRight w:val="0"/>
          <w:marTop w:val="0"/>
          <w:marBottom w:val="0"/>
          <w:divBdr>
            <w:top w:val="none" w:sz="0" w:space="0" w:color="auto"/>
            <w:left w:val="none" w:sz="0" w:space="0" w:color="auto"/>
            <w:bottom w:val="none" w:sz="0" w:space="0" w:color="auto"/>
            <w:right w:val="none" w:sz="0" w:space="0" w:color="auto"/>
          </w:divBdr>
        </w:div>
        <w:div w:id="187573413">
          <w:marLeft w:val="0"/>
          <w:marRight w:val="0"/>
          <w:marTop w:val="0"/>
          <w:marBottom w:val="0"/>
          <w:divBdr>
            <w:top w:val="none" w:sz="0" w:space="0" w:color="auto"/>
            <w:left w:val="none" w:sz="0" w:space="0" w:color="auto"/>
            <w:bottom w:val="none" w:sz="0" w:space="0" w:color="auto"/>
            <w:right w:val="none" w:sz="0" w:space="0" w:color="auto"/>
          </w:divBdr>
        </w:div>
        <w:div w:id="148723940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10052</Words>
  <Characters>57302</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Фрадкин</dc:creator>
  <cp:lastModifiedBy>MY</cp:lastModifiedBy>
  <cp:revision>2</cp:revision>
  <dcterms:created xsi:type="dcterms:W3CDTF">2023-04-24T13:46:00Z</dcterms:created>
  <dcterms:modified xsi:type="dcterms:W3CDTF">2023-04-24T13:46:00Z</dcterms:modified>
</cp:coreProperties>
</file>