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1C6B9" w14:textId="77777777" w:rsidR="00C23895" w:rsidRPr="004B781D" w:rsidRDefault="00C23895" w:rsidP="00C23895">
      <w:pPr>
        <w:pStyle w:val="paragraph"/>
        <w:pBdr>
          <w:bottom w:val="single" w:sz="4" w:space="1" w:color="auto"/>
        </w:pBdr>
        <w:shd w:val="clear" w:color="auto" w:fill="FFFFFF"/>
        <w:spacing w:before="0" w:beforeAutospacing="0" w:after="0" w:afterAutospacing="0"/>
        <w:ind w:left="142" w:hanging="142"/>
        <w:jc w:val="center"/>
        <w:textAlignment w:val="baseline"/>
        <w:rPr>
          <w:rStyle w:val="normaltextrun"/>
          <w:b/>
          <w:sz w:val="28"/>
          <w:szCs w:val="28"/>
        </w:rPr>
      </w:pPr>
      <w:r w:rsidRPr="004B781D">
        <w:rPr>
          <w:rStyle w:val="normaltextrun"/>
          <w:b/>
          <w:sz w:val="28"/>
          <w:szCs w:val="28"/>
        </w:rPr>
        <w:t>Садоводческое некоммерческое товарищество «Вишнёвое» </w:t>
      </w:r>
    </w:p>
    <w:p w14:paraId="67A18DC8" w14:textId="77777777" w:rsidR="00C23895" w:rsidRPr="004B781D" w:rsidRDefault="00C23895" w:rsidP="00C23895">
      <w:pPr>
        <w:pStyle w:val="paragraph"/>
        <w:pBdr>
          <w:bottom w:val="single" w:sz="4" w:space="1" w:color="auto"/>
        </w:pBdr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sz w:val="28"/>
          <w:szCs w:val="28"/>
        </w:rPr>
      </w:pPr>
      <w:r w:rsidRPr="004B781D">
        <w:rPr>
          <w:rStyle w:val="normaltextrun"/>
          <w:sz w:val="28"/>
          <w:szCs w:val="28"/>
        </w:rPr>
        <w:t>125414, г. Москва, ул. Клинская, д.21, кв.122, тел. 8-977-736-59-39 </w:t>
      </w:r>
    </w:p>
    <w:p w14:paraId="3BC9250C" w14:textId="77777777" w:rsidR="00C23895" w:rsidRPr="004B781D" w:rsidRDefault="00C23895" w:rsidP="00C23895">
      <w:pPr>
        <w:pStyle w:val="paragraph"/>
        <w:pBdr>
          <w:bottom w:val="single" w:sz="4" w:space="1" w:color="auto"/>
        </w:pBdr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4B781D">
        <w:rPr>
          <w:rStyle w:val="normaltextrun"/>
          <w:sz w:val="28"/>
          <w:szCs w:val="28"/>
        </w:rPr>
        <w:t>ОГРН 1107746291850 от 15 апреля 2010 г. ИНН/КПП 7714806092/774301001</w:t>
      </w:r>
    </w:p>
    <w:p w14:paraId="2E9F0CB6" w14:textId="77777777" w:rsidR="00C23895" w:rsidRPr="004B781D" w:rsidRDefault="00C23895" w:rsidP="00EA321F">
      <w:pPr>
        <w:pStyle w:val="a3"/>
        <w:shd w:val="clear" w:color="auto" w:fill="FFFFFF"/>
        <w:rPr>
          <w:sz w:val="28"/>
          <w:szCs w:val="28"/>
        </w:rPr>
      </w:pPr>
    </w:p>
    <w:p w14:paraId="26B7634F" w14:textId="77777777" w:rsidR="00C23895" w:rsidRPr="004B781D" w:rsidRDefault="00314EE1" w:rsidP="00C2389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B781D">
        <w:rPr>
          <w:sz w:val="28"/>
          <w:szCs w:val="28"/>
        </w:rPr>
        <w:t>ПОЛОЖЕНИЕ О ВИДЕОНАБЛЮДЕНИИ</w:t>
      </w:r>
    </w:p>
    <w:p w14:paraId="64698239" w14:textId="77777777" w:rsidR="00C23895" w:rsidRPr="004B781D" w:rsidRDefault="00314EE1" w:rsidP="00C2389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B781D">
        <w:rPr>
          <w:sz w:val="28"/>
          <w:szCs w:val="28"/>
        </w:rPr>
        <w:t>на территории СНТ «</w:t>
      </w:r>
      <w:r w:rsidR="00C23895" w:rsidRPr="004B781D">
        <w:rPr>
          <w:sz w:val="28"/>
          <w:szCs w:val="28"/>
        </w:rPr>
        <w:t>ВИШНЕВОЕ</w:t>
      </w:r>
      <w:r w:rsidRPr="004B781D">
        <w:rPr>
          <w:sz w:val="28"/>
          <w:szCs w:val="28"/>
        </w:rPr>
        <w:t>»</w:t>
      </w:r>
    </w:p>
    <w:p w14:paraId="3EB5AB36" w14:textId="0B841F02" w:rsidR="00C23895" w:rsidRPr="004B781D" w:rsidRDefault="00C23895" w:rsidP="00C23895">
      <w:pPr>
        <w:pStyle w:val="a3"/>
        <w:shd w:val="clear" w:color="auto" w:fill="FFFFFF"/>
        <w:jc w:val="center"/>
        <w:rPr>
          <w:sz w:val="28"/>
          <w:szCs w:val="28"/>
        </w:rPr>
      </w:pPr>
      <w:r w:rsidRPr="004B781D">
        <w:rPr>
          <w:sz w:val="28"/>
          <w:szCs w:val="28"/>
        </w:rPr>
        <w:t>(утверждено решением общего собрания СНТ «Вишн</w:t>
      </w:r>
      <w:r w:rsidR="00E927AC">
        <w:rPr>
          <w:sz w:val="28"/>
          <w:szCs w:val="28"/>
        </w:rPr>
        <w:t>ё</w:t>
      </w:r>
      <w:r w:rsidRPr="004B781D">
        <w:rPr>
          <w:sz w:val="28"/>
          <w:szCs w:val="28"/>
        </w:rPr>
        <w:t>вое» ____________2023 г.)</w:t>
      </w:r>
    </w:p>
    <w:p w14:paraId="5A75FCAD" w14:textId="77777777" w:rsidR="00C23895" w:rsidRPr="004B781D" w:rsidRDefault="00314EE1" w:rsidP="001A28C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B781D">
        <w:rPr>
          <w:sz w:val="28"/>
          <w:szCs w:val="28"/>
        </w:rPr>
        <w:t xml:space="preserve">Общие положения </w:t>
      </w:r>
    </w:p>
    <w:p w14:paraId="7B6B4C51" w14:textId="11228DF3" w:rsidR="00C23895" w:rsidRPr="004B781D" w:rsidRDefault="00C23895" w:rsidP="001A28C4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774"/>
        <w:jc w:val="both"/>
        <w:rPr>
          <w:sz w:val="28"/>
          <w:szCs w:val="28"/>
        </w:rPr>
      </w:pPr>
      <w:r w:rsidRPr="004B781D">
        <w:rPr>
          <w:sz w:val="28"/>
          <w:szCs w:val="28"/>
        </w:rPr>
        <w:t>Положение о видеонаблюдении в СНТ «Вишн</w:t>
      </w:r>
      <w:r w:rsidR="00E927AC">
        <w:rPr>
          <w:sz w:val="28"/>
          <w:szCs w:val="28"/>
        </w:rPr>
        <w:t>ё</w:t>
      </w:r>
      <w:r w:rsidRPr="004B781D">
        <w:rPr>
          <w:sz w:val="28"/>
          <w:szCs w:val="28"/>
        </w:rPr>
        <w:t xml:space="preserve">вое» (далее – «СНТ» и «Положение») определяет порядок использования и организации средств видеонаблюдения в СНТ и устанавливает цели и способы его осуществления, внедрения, доступа к записям, их хранения и уничтожения, а также привлечения к ответственности. </w:t>
      </w:r>
    </w:p>
    <w:p w14:paraId="5E5BA69A" w14:textId="6EF94240" w:rsidR="00A50335" w:rsidRPr="004B781D" w:rsidRDefault="00A50335" w:rsidP="00A50335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774"/>
        <w:jc w:val="both"/>
        <w:rPr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Положение разработано с учетом норм Федерального закона № 152-ФЗ от 27.07.2006 г. «О персональных данных», «Положения о персональных данных членов </w:t>
      </w:r>
      <w:r w:rsidR="00EC3793" w:rsidRPr="004B781D">
        <w:rPr>
          <w:sz w:val="28"/>
          <w:szCs w:val="28"/>
        </w:rPr>
        <w:t>СНТ «Вишн</w:t>
      </w:r>
      <w:r w:rsidR="00E927AC">
        <w:rPr>
          <w:sz w:val="28"/>
          <w:szCs w:val="28"/>
        </w:rPr>
        <w:t>ё</w:t>
      </w:r>
      <w:r w:rsidR="00EC3793" w:rsidRPr="004B781D">
        <w:rPr>
          <w:sz w:val="28"/>
          <w:szCs w:val="28"/>
        </w:rPr>
        <w:t>вое».</w:t>
      </w:r>
    </w:p>
    <w:p w14:paraId="7D13406D" w14:textId="201C3A1F" w:rsidR="00C23895" w:rsidRPr="004B781D" w:rsidRDefault="00C23895" w:rsidP="001A28C4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774"/>
        <w:jc w:val="both"/>
        <w:rPr>
          <w:sz w:val="28"/>
          <w:szCs w:val="28"/>
        </w:rPr>
      </w:pPr>
      <w:r w:rsidRPr="004B781D">
        <w:rPr>
          <w:sz w:val="28"/>
          <w:szCs w:val="28"/>
        </w:rPr>
        <w:t>Видеонаблюдение на территории СНТ «Вишн</w:t>
      </w:r>
      <w:r w:rsidR="00E927AC">
        <w:rPr>
          <w:sz w:val="28"/>
          <w:szCs w:val="28"/>
        </w:rPr>
        <w:t>ё</w:t>
      </w:r>
      <w:r w:rsidRPr="004B781D">
        <w:rPr>
          <w:sz w:val="28"/>
          <w:szCs w:val="28"/>
        </w:rPr>
        <w:t>вое» вводится на основании положения о видеонаблюдении по решению Общего собрания СНТ «Вишн</w:t>
      </w:r>
      <w:r w:rsidR="00E927AC">
        <w:rPr>
          <w:sz w:val="28"/>
          <w:szCs w:val="28"/>
        </w:rPr>
        <w:t>ё</w:t>
      </w:r>
      <w:r w:rsidRPr="004B781D">
        <w:rPr>
          <w:sz w:val="28"/>
          <w:szCs w:val="28"/>
        </w:rPr>
        <w:t xml:space="preserve">вое». </w:t>
      </w:r>
    </w:p>
    <w:p w14:paraId="669B97AC" w14:textId="77777777" w:rsidR="001A28C4" w:rsidRPr="004B781D" w:rsidRDefault="001A28C4" w:rsidP="001A28C4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774"/>
        <w:jc w:val="both"/>
        <w:rPr>
          <w:sz w:val="28"/>
          <w:szCs w:val="28"/>
        </w:rPr>
      </w:pPr>
      <w:r w:rsidRPr="004B781D">
        <w:rPr>
          <w:sz w:val="28"/>
          <w:szCs w:val="28"/>
        </w:rPr>
        <w:t xml:space="preserve">Целью установки видеокамер и осуществления видеонаблюдения является исключение возможных правонарушений на территории СНТ, охрана имущества </w:t>
      </w:r>
      <w:r w:rsidR="0048386A">
        <w:rPr>
          <w:sz w:val="28"/>
          <w:szCs w:val="28"/>
        </w:rPr>
        <w:t xml:space="preserve">общего пользования </w:t>
      </w:r>
      <w:r w:rsidRPr="004B781D">
        <w:rPr>
          <w:sz w:val="28"/>
          <w:szCs w:val="28"/>
        </w:rPr>
        <w:t xml:space="preserve">СНТ, а также имущества членов садоводства. </w:t>
      </w:r>
    </w:p>
    <w:p w14:paraId="7A1687E8" w14:textId="77777777" w:rsidR="001A28C4" w:rsidRPr="004B781D" w:rsidRDefault="00314EE1" w:rsidP="001A28C4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774"/>
        <w:jc w:val="both"/>
        <w:rPr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>Видеонаблюдением устанавливается характер, места возможных нарушений, направление движения нарушителя для принятия оптимальных мер противодействия, своевременного оповещения в случае непредвиденных аварий, чрезвычайных ситуаций, своевременного оповещения соответствующей службы организации, отвечающей за охрану</w:t>
      </w:r>
      <w:r w:rsidR="009B0A68" w:rsidRPr="004B781D">
        <w:rPr>
          <w:sz w:val="28"/>
          <w:szCs w:val="28"/>
        </w:rPr>
        <w:t>, а также правоохранительных органов о выявленных фактах нарушений</w:t>
      </w:r>
      <w:r w:rsidR="00A50335" w:rsidRPr="004B781D">
        <w:rPr>
          <w:sz w:val="28"/>
          <w:szCs w:val="28"/>
        </w:rPr>
        <w:t xml:space="preserve"> законодательства Российской Федерации</w:t>
      </w:r>
      <w:r w:rsidRPr="004B781D">
        <w:rPr>
          <w:sz w:val="28"/>
          <w:szCs w:val="28"/>
        </w:rPr>
        <w:t xml:space="preserve">. </w:t>
      </w:r>
    </w:p>
    <w:p w14:paraId="4D68DB19" w14:textId="77777777" w:rsidR="001A28C4" w:rsidRPr="004B781D" w:rsidRDefault="001A28C4" w:rsidP="001A28C4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774"/>
        <w:jc w:val="both"/>
        <w:rPr>
          <w:sz w:val="28"/>
          <w:szCs w:val="28"/>
        </w:rPr>
      </w:pPr>
      <w:r w:rsidRPr="004B781D">
        <w:rPr>
          <w:sz w:val="28"/>
          <w:szCs w:val="28"/>
        </w:rPr>
        <w:t>Ответственным за внедрение системы видеонаблюдения и ее функционирование назначается председатель правления Захарова А.Ф.</w:t>
      </w:r>
    </w:p>
    <w:p w14:paraId="4AAA25D3" w14:textId="77777777" w:rsidR="00A50335" w:rsidRPr="004B781D" w:rsidRDefault="00314EE1" w:rsidP="001A28C4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774"/>
        <w:jc w:val="both"/>
        <w:rPr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>Данные, полученные с помощью видеонаблюдения, могут быть использованы только в целях, для которых они установлены. Использование полученных данных для других целей является неправомерным.</w:t>
      </w:r>
    </w:p>
    <w:p w14:paraId="7C79DE06" w14:textId="77777777" w:rsidR="004B781D" w:rsidRPr="004B781D" w:rsidRDefault="00314EE1" w:rsidP="00A5033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>Система видеонаблюдения и места расположения видеокамер</w:t>
      </w:r>
      <w:r w:rsidR="004B781D" w:rsidRPr="004B781D">
        <w:rPr>
          <w:sz w:val="28"/>
          <w:szCs w:val="28"/>
        </w:rPr>
        <w:t>.</w:t>
      </w:r>
    </w:p>
    <w:p w14:paraId="6A478C3B" w14:textId="77777777" w:rsidR="004B781D" w:rsidRPr="004B781D" w:rsidRDefault="00314EE1" w:rsidP="004B781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>Средства видеонаблюдения могут включать в себя: видеокамеры с объективом</w:t>
      </w:r>
      <w:r w:rsidR="004B781D" w:rsidRPr="004B781D">
        <w:rPr>
          <w:sz w:val="28"/>
          <w:szCs w:val="28"/>
        </w:rPr>
        <w:t>,</w:t>
      </w:r>
      <w:r w:rsidRPr="004B781D">
        <w:rPr>
          <w:sz w:val="28"/>
          <w:szCs w:val="28"/>
        </w:rPr>
        <w:t xml:space="preserve"> сервер видеонаблюдения, рабочее место оператора. </w:t>
      </w:r>
    </w:p>
    <w:p w14:paraId="55DB9D9B" w14:textId="77777777" w:rsidR="0048386A" w:rsidRPr="0048386A" w:rsidRDefault="00314EE1" w:rsidP="004B781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Видеорегистраторы в составе средств видеонаблюдения обеспечивают постоянную запись. При просмотре видеоинформации видеорегистраторы обеспечивают поиск видеоданных по времени записи, </w:t>
      </w:r>
      <w:r w:rsidRPr="004B781D">
        <w:rPr>
          <w:sz w:val="28"/>
          <w:szCs w:val="28"/>
        </w:rPr>
        <w:lastRenderedPageBreak/>
        <w:t xml:space="preserve">номеру видеокамеры (видеоканала), просмотр в ускоренном и замедленном режимах, просмотр отдельных кадров. </w:t>
      </w:r>
    </w:p>
    <w:p w14:paraId="653A2BE8" w14:textId="77777777" w:rsidR="0048386A" w:rsidRPr="0048386A" w:rsidRDefault="00314EE1" w:rsidP="004B781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Видеокамеры размещаются с учетом их функциональной надежности и возможности технического обслуживания, ремонта, оперативной замены. </w:t>
      </w:r>
    </w:p>
    <w:p w14:paraId="03B35301" w14:textId="77777777" w:rsidR="0048386A" w:rsidRPr="0048386A" w:rsidRDefault="0048386A" w:rsidP="004B781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Установка видеокамер осуществляется для обеспечения видеонаблюдения за </w:t>
      </w:r>
      <w:r w:rsidR="00314EE1" w:rsidRPr="004B781D">
        <w:rPr>
          <w:sz w:val="28"/>
          <w:szCs w:val="28"/>
        </w:rPr>
        <w:t>пеши</w:t>
      </w:r>
      <w:r>
        <w:rPr>
          <w:sz w:val="28"/>
          <w:szCs w:val="28"/>
        </w:rPr>
        <w:t>ми</w:t>
      </w:r>
      <w:r w:rsidR="00314EE1" w:rsidRPr="004B781D">
        <w:rPr>
          <w:sz w:val="28"/>
          <w:szCs w:val="28"/>
        </w:rPr>
        <w:t xml:space="preserve"> проход</w:t>
      </w:r>
      <w:r>
        <w:rPr>
          <w:sz w:val="28"/>
          <w:szCs w:val="28"/>
        </w:rPr>
        <w:t>ами</w:t>
      </w:r>
      <w:r w:rsidR="00314EE1" w:rsidRPr="004B781D">
        <w:rPr>
          <w:sz w:val="28"/>
          <w:szCs w:val="28"/>
        </w:rPr>
        <w:t xml:space="preserve"> в СНТ, въезд</w:t>
      </w:r>
      <w:r>
        <w:rPr>
          <w:sz w:val="28"/>
          <w:szCs w:val="28"/>
        </w:rPr>
        <w:t>ами</w:t>
      </w:r>
      <w:r w:rsidR="00314EE1" w:rsidRPr="004B781D">
        <w:rPr>
          <w:sz w:val="28"/>
          <w:szCs w:val="28"/>
        </w:rPr>
        <w:t xml:space="preserve"> для транспорта в СНТ, </w:t>
      </w:r>
      <w:r>
        <w:rPr>
          <w:sz w:val="28"/>
          <w:szCs w:val="28"/>
        </w:rPr>
        <w:t>отдельными участками внешнего ограждения СНТ.</w:t>
      </w:r>
      <w:r w:rsidR="00314EE1" w:rsidRPr="004B781D">
        <w:rPr>
          <w:sz w:val="28"/>
          <w:szCs w:val="28"/>
        </w:rPr>
        <w:t xml:space="preserve"> </w:t>
      </w:r>
    </w:p>
    <w:p w14:paraId="1183FA2C" w14:textId="77777777" w:rsidR="0048386A" w:rsidRPr="0048386A" w:rsidRDefault="00314EE1" w:rsidP="0048386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>Режим видеонаблюдения на территории СНТ</w:t>
      </w:r>
      <w:r w:rsidR="00A339F5">
        <w:rPr>
          <w:sz w:val="28"/>
          <w:szCs w:val="28"/>
        </w:rPr>
        <w:t>.</w:t>
      </w:r>
      <w:r w:rsidRPr="004B781D">
        <w:rPr>
          <w:sz w:val="28"/>
          <w:szCs w:val="28"/>
        </w:rPr>
        <w:t xml:space="preserve"> </w:t>
      </w:r>
    </w:p>
    <w:p w14:paraId="0F21354A" w14:textId="77777777" w:rsidR="00A339F5" w:rsidRPr="00A339F5" w:rsidRDefault="00314EE1" w:rsidP="0048386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>На территории СНТ осуществляется открытое видеонаблюдение.</w:t>
      </w:r>
    </w:p>
    <w:p w14:paraId="0806206B" w14:textId="77777777" w:rsidR="00A339F5" w:rsidRPr="00A339F5" w:rsidRDefault="00314EE1" w:rsidP="0048386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Видеонаблюдение на территории СНТ ведется постоянно. </w:t>
      </w:r>
    </w:p>
    <w:p w14:paraId="6E1655C0" w14:textId="77777777" w:rsidR="00A339F5" w:rsidRPr="00A339F5" w:rsidRDefault="00314EE1" w:rsidP="0048386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О видеонаблюдении на территории СНТ оповещаются члены садоводства и другие граждане. В местах, где установлено видеооборудование, должна быть соответствующая табличка. </w:t>
      </w:r>
    </w:p>
    <w:p w14:paraId="69E49F62" w14:textId="77777777" w:rsidR="00A339F5" w:rsidRPr="009474EB" w:rsidRDefault="00314EE1" w:rsidP="0048386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Члены садоводства, выражают свое согласие на проведение видеоконтроля путем ознакомления с положением о видеонаблюдении. </w:t>
      </w:r>
    </w:p>
    <w:p w14:paraId="02C35D87" w14:textId="77777777" w:rsidR="009474EB" w:rsidRPr="00735DE8" w:rsidRDefault="009474EB" w:rsidP="0048386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Видеонаблюдение должно проводиться без идентификации снятых на видеозапись изображений людей. До передачи материалов видеосъемки для установления личности снятого человека видеонаблюдение не считается обработкой биометрических персональных данных и </w:t>
      </w:r>
      <w:r>
        <w:rPr>
          <w:sz w:val="28"/>
          <w:szCs w:val="28"/>
        </w:rPr>
        <w:t xml:space="preserve">не требует </w:t>
      </w:r>
      <w:r w:rsidRPr="004B781D">
        <w:rPr>
          <w:sz w:val="28"/>
          <w:szCs w:val="28"/>
        </w:rPr>
        <w:t xml:space="preserve">письменного согласия </w:t>
      </w:r>
      <w:r>
        <w:rPr>
          <w:sz w:val="28"/>
          <w:szCs w:val="28"/>
        </w:rPr>
        <w:t>на ее проведение</w:t>
      </w:r>
      <w:r w:rsidRPr="004B781D">
        <w:rPr>
          <w:sz w:val="28"/>
          <w:szCs w:val="28"/>
        </w:rPr>
        <w:t>.</w:t>
      </w:r>
    </w:p>
    <w:p w14:paraId="1BE7BF3D" w14:textId="77777777" w:rsidR="00735DE8" w:rsidRPr="00735DE8" w:rsidRDefault="00735DE8" w:rsidP="00735DE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35DE8">
        <w:rPr>
          <w:sz w:val="28"/>
          <w:szCs w:val="28"/>
        </w:rPr>
        <w:t xml:space="preserve">Отображение процесса видеонаблюдения </w:t>
      </w:r>
      <w:r>
        <w:rPr>
          <w:sz w:val="28"/>
          <w:szCs w:val="28"/>
        </w:rPr>
        <w:t>должно</w:t>
      </w:r>
      <w:r w:rsidRPr="00735DE8">
        <w:rPr>
          <w:sz w:val="28"/>
          <w:szCs w:val="28"/>
        </w:rPr>
        <w:t xml:space="preserve"> исключат</w:t>
      </w:r>
      <w:r>
        <w:rPr>
          <w:sz w:val="28"/>
          <w:szCs w:val="28"/>
        </w:rPr>
        <w:t>ь его просмотр сторонними лицами</w:t>
      </w:r>
      <w:r w:rsidRPr="00735DE8">
        <w:rPr>
          <w:sz w:val="28"/>
          <w:szCs w:val="28"/>
        </w:rPr>
        <w:t xml:space="preserve">, а также возможность неконтролируемого проникновения и пребывания в этих помещениях посторонних лиц. </w:t>
      </w:r>
    </w:p>
    <w:p w14:paraId="24A04DAC" w14:textId="77777777" w:rsidR="00A339F5" w:rsidRPr="00A339F5" w:rsidRDefault="00314EE1" w:rsidP="00A339F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>Порядок доступа к записям системы видеоконтроля, их хранения и уничтожения</w:t>
      </w:r>
      <w:r w:rsidR="00A339F5">
        <w:rPr>
          <w:sz w:val="28"/>
          <w:szCs w:val="28"/>
        </w:rPr>
        <w:t>.</w:t>
      </w:r>
    </w:p>
    <w:p w14:paraId="34D0870B" w14:textId="5A363BA7" w:rsidR="00A477EB" w:rsidRPr="00A477EB" w:rsidRDefault="00314EE1" w:rsidP="00A339F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Доступ к месту хранения записей и их данным имеют: Председатель правления, член правления ответственный за видеонаблюдение в СНТ, сотрудники охранной организации, с которой у СНТ заключен договор. Лица, получающие персональные данные, обязаны соблюдать режим конфиденциальности, должны быть ознакомлены с Положением «О персональных данных членов </w:t>
      </w:r>
      <w:r w:rsidR="00A477EB" w:rsidRPr="00C23895">
        <w:rPr>
          <w:sz w:val="28"/>
          <w:szCs w:val="28"/>
        </w:rPr>
        <w:t>СНТ «Вишн</w:t>
      </w:r>
      <w:r w:rsidR="00E927AC">
        <w:rPr>
          <w:sz w:val="28"/>
          <w:szCs w:val="28"/>
        </w:rPr>
        <w:t>ё</w:t>
      </w:r>
      <w:r w:rsidR="00A477EB" w:rsidRPr="00C23895">
        <w:rPr>
          <w:sz w:val="28"/>
          <w:szCs w:val="28"/>
        </w:rPr>
        <w:t>вое»</w:t>
      </w:r>
      <w:r w:rsidRPr="004B781D">
        <w:rPr>
          <w:sz w:val="28"/>
          <w:szCs w:val="28"/>
        </w:rPr>
        <w:t xml:space="preserve">. </w:t>
      </w:r>
    </w:p>
    <w:p w14:paraId="3ED97661" w14:textId="77777777" w:rsidR="00A477EB" w:rsidRPr="00A477EB" w:rsidRDefault="00314EE1" w:rsidP="00A339F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>Запись камер видеонаблюдения подлежит хранению в течение срока, установленного в п.</w:t>
      </w:r>
      <w:r w:rsidR="00A477EB">
        <w:rPr>
          <w:sz w:val="28"/>
          <w:szCs w:val="28"/>
        </w:rPr>
        <w:t xml:space="preserve"> </w:t>
      </w:r>
      <w:r w:rsidRPr="004B781D">
        <w:rPr>
          <w:sz w:val="28"/>
          <w:szCs w:val="28"/>
        </w:rPr>
        <w:t xml:space="preserve">4.3. настоящего Положения. </w:t>
      </w:r>
    </w:p>
    <w:p w14:paraId="379F48B9" w14:textId="77777777" w:rsidR="00735DE8" w:rsidRDefault="00735DE8" w:rsidP="00735DE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B781D">
        <w:rPr>
          <w:sz w:val="28"/>
          <w:szCs w:val="28"/>
        </w:rPr>
        <w:t>Уничтожение видеозаписей производится в автоматическом режиме по мере заполнения памяти жесткого диска по истечении не более 14</w:t>
      </w:r>
      <w:r>
        <w:rPr>
          <w:sz w:val="28"/>
          <w:szCs w:val="28"/>
        </w:rPr>
        <w:t> </w:t>
      </w:r>
      <w:r w:rsidRPr="004B781D">
        <w:rPr>
          <w:sz w:val="28"/>
          <w:szCs w:val="28"/>
        </w:rPr>
        <w:t xml:space="preserve">календарных дней с момента записи, специальным техническим устройством, являющимся составной частью используемой системы видеонаблюдения. </w:t>
      </w:r>
    </w:p>
    <w:p w14:paraId="74B5A0BE" w14:textId="77777777" w:rsidR="00A477EB" w:rsidRPr="00A477EB" w:rsidRDefault="00735DE8" w:rsidP="00A339F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В случае </w:t>
      </w:r>
      <w:r w:rsidR="00314EE1" w:rsidRPr="004B781D">
        <w:rPr>
          <w:sz w:val="28"/>
          <w:szCs w:val="28"/>
        </w:rPr>
        <w:t>фикс</w:t>
      </w:r>
      <w:r>
        <w:rPr>
          <w:sz w:val="28"/>
          <w:szCs w:val="28"/>
        </w:rPr>
        <w:t xml:space="preserve">ации видеокамерами </w:t>
      </w:r>
      <w:r w:rsidR="00314EE1" w:rsidRPr="004B781D">
        <w:rPr>
          <w:sz w:val="28"/>
          <w:szCs w:val="28"/>
        </w:rPr>
        <w:t>совершени</w:t>
      </w:r>
      <w:r>
        <w:rPr>
          <w:sz w:val="28"/>
          <w:szCs w:val="28"/>
        </w:rPr>
        <w:t>я</w:t>
      </w:r>
      <w:r w:rsidR="00314EE1" w:rsidRPr="004B781D">
        <w:rPr>
          <w:sz w:val="28"/>
          <w:szCs w:val="28"/>
        </w:rPr>
        <w:t xml:space="preserve"> противоправных действий</w:t>
      </w:r>
      <w:r w:rsidR="003B4CAF">
        <w:rPr>
          <w:sz w:val="28"/>
          <w:szCs w:val="28"/>
        </w:rPr>
        <w:t xml:space="preserve">, признаков, указывающих на возможность совершения </w:t>
      </w:r>
      <w:r w:rsidR="003B4CAF" w:rsidRPr="004B781D">
        <w:rPr>
          <w:sz w:val="28"/>
          <w:szCs w:val="28"/>
        </w:rPr>
        <w:t>противоправных действий</w:t>
      </w:r>
      <w:r w:rsidR="003B4CAF">
        <w:rPr>
          <w:sz w:val="28"/>
          <w:szCs w:val="28"/>
        </w:rPr>
        <w:t>,</w:t>
      </w:r>
      <w:r w:rsidR="00314EE1" w:rsidRPr="004B781D">
        <w:rPr>
          <w:sz w:val="28"/>
          <w:szCs w:val="28"/>
        </w:rPr>
        <w:t xml:space="preserve"> для таких записей срок хранения </w:t>
      </w:r>
      <w:r>
        <w:rPr>
          <w:sz w:val="28"/>
          <w:szCs w:val="28"/>
        </w:rPr>
        <w:t>не ограничивается</w:t>
      </w:r>
      <w:r w:rsidR="00314EE1" w:rsidRPr="004B781D">
        <w:rPr>
          <w:sz w:val="28"/>
          <w:szCs w:val="28"/>
        </w:rPr>
        <w:t xml:space="preserve">. </w:t>
      </w:r>
    </w:p>
    <w:p w14:paraId="76E49A6C" w14:textId="77777777" w:rsidR="00735DE8" w:rsidRPr="003B4CAF" w:rsidRDefault="00314EE1" w:rsidP="003B4CA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t xml:space="preserve">Ответственным за организацию хранения и уничтожения записей является </w:t>
      </w:r>
      <w:r w:rsidR="00A477EB">
        <w:rPr>
          <w:sz w:val="28"/>
          <w:szCs w:val="28"/>
        </w:rPr>
        <w:t>Председатель правления СНТ.</w:t>
      </w:r>
    </w:p>
    <w:p w14:paraId="3B0515C0" w14:textId="77777777" w:rsidR="00A477EB" w:rsidRPr="00BD342B" w:rsidRDefault="00314EE1" w:rsidP="00A339F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  <w:sz w:val="28"/>
          <w:szCs w:val="28"/>
        </w:rPr>
      </w:pPr>
      <w:r w:rsidRPr="004B781D">
        <w:rPr>
          <w:sz w:val="28"/>
          <w:szCs w:val="28"/>
        </w:rPr>
        <w:lastRenderedPageBreak/>
        <w:t xml:space="preserve">Передача записей камер видеонаблюдения третьей стороне допускается только в </w:t>
      </w:r>
      <w:r w:rsidR="00A477EB">
        <w:rPr>
          <w:sz w:val="28"/>
          <w:szCs w:val="28"/>
        </w:rPr>
        <w:t xml:space="preserve">предусмотренных законодательством Российской Федерации </w:t>
      </w:r>
      <w:r w:rsidRPr="004B781D">
        <w:rPr>
          <w:sz w:val="28"/>
          <w:szCs w:val="28"/>
        </w:rPr>
        <w:t>случаях.</w:t>
      </w:r>
      <w:r w:rsidR="00A477EB">
        <w:rPr>
          <w:sz w:val="28"/>
          <w:szCs w:val="28"/>
        </w:rPr>
        <w:t xml:space="preserve"> П</w:t>
      </w:r>
      <w:r w:rsidRPr="004B781D">
        <w:rPr>
          <w:sz w:val="28"/>
          <w:szCs w:val="28"/>
        </w:rPr>
        <w:t>ередач</w:t>
      </w:r>
      <w:r w:rsidR="00A477EB">
        <w:rPr>
          <w:sz w:val="28"/>
          <w:szCs w:val="28"/>
        </w:rPr>
        <w:t>у</w:t>
      </w:r>
      <w:r w:rsidRPr="004B781D">
        <w:rPr>
          <w:sz w:val="28"/>
          <w:szCs w:val="28"/>
        </w:rPr>
        <w:t xml:space="preserve"> записей </w:t>
      </w:r>
      <w:r w:rsidR="00A477EB">
        <w:rPr>
          <w:sz w:val="28"/>
          <w:szCs w:val="28"/>
        </w:rPr>
        <w:t>осуществляет исключительно</w:t>
      </w:r>
      <w:r w:rsidRPr="004B781D">
        <w:rPr>
          <w:sz w:val="28"/>
          <w:szCs w:val="28"/>
        </w:rPr>
        <w:t xml:space="preserve"> Председатель правления</w:t>
      </w:r>
      <w:r w:rsidR="00A477EB">
        <w:rPr>
          <w:sz w:val="28"/>
          <w:szCs w:val="28"/>
        </w:rPr>
        <w:t xml:space="preserve"> СНТ</w:t>
      </w:r>
      <w:r w:rsidRPr="004B781D">
        <w:rPr>
          <w:sz w:val="28"/>
          <w:szCs w:val="28"/>
        </w:rPr>
        <w:t xml:space="preserve">. </w:t>
      </w:r>
    </w:p>
    <w:p w14:paraId="4D202B9C" w14:textId="77777777" w:rsidR="00BD342B" w:rsidRPr="00BD342B" w:rsidRDefault="00BD342B" w:rsidP="00BD342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B781D">
        <w:rPr>
          <w:sz w:val="28"/>
          <w:szCs w:val="28"/>
        </w:rPr>
        <w:t xml:space="preserve">Представители уполномоченных органов допускаются до просмотра видеозаписей на основании письменного запроса, оформленного в соответствии с требованиями законодательства в сфере защиты персональных данных, с разрешающей резолюцией </w:t>
      </w:r>
      <w:r>
        <w:rPr>
          <w:sz w:val="28"/>
          <w:szCs w:val="28"/>
        </w:rPr>
        <w:t>Председателя СНТ.</w:t>
      </w:r>
      <w:r w:rsidRPr="004B781D">
        <w:rPr>
          <w:sz w:val="28"/>
          <w:szCs w:val="28"/>
        </w:rPr>
        <w:t xml:space="preserve"> </w:t>
      </w:r>
    </w:p>
    <w:p w14:paraId="6635D6BD" w14:textId="7EC590EA" w:rsidR="00A477EB" w:rsidRDefault="00A477EB" w:rsidP="00A477E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B781D">
        <w:rPr>
          <w:sz w:val="28"/>
          <w:szCs w:val="28"/>
        </w:rPr>
        <w:t xml:space="preserve">В случае необходимости материалы видеозаписей, полученных камерами видеонаблюдения </w:t>
      </w:r>
      <w:r w:rsidR="00E927AC">
        <w:rPr>
          <w:sz w:val="28"/>
          <w:szCs w:val="28"/>
        </w:rPr>
        <w:t>СНТ</w:t>
      </w:r>
      <w:r w:rsidRPr="004B781D">
        <w:rPr>
          <w:sz w:val="28"/>
          <w:szCs w:val="28"/>
        </w:rPr>
        <w:t>, могут быть использованы в качестве доказательства</w:t>
      </w:r>
      <w:r>
        <w:rPr>
          <w:sz w:val="28"/>
          <w:szCs w:val="28"/>
        </w:rPr>
        <w:t xml:space="preserve"> </w:t>
      </w:r>
      <w:r w:rsidRPr="004B781D">
        <w:rPr>
          <w:sz w:val="28"/>
          <w:szCs w:val="28"/>
        </w:rPr>
        <w:t>в уголовном, гражданском или административном судопроизводстве для доказывания факта совершения противоправного действия, а также для установления личности лица, совершившего соответс</w:t>
      </w:r>
      <w:r>
        <w:rPr>
          <w:sz w:val="28"/>
          <w:szCs w:val="28"/>
        </w:rPr>
        <w:t>твующее противоправное действие.</w:t>
      </w:r>
      <w:r w:rsidRPr="004B781D">
        <w:rPr>
          <w:sz w:val="28"/>
          <w:szCs w:val="28"/>
        </w:rPr>
        <w:t xml:space="preserve"> Материалы видеозаписей для идентификации личности могут быть переданы уполномоченным органам без письменного согласия субъекта персональных данных с целью противодействия терроризму, противодействия коррупции, с целью защиты правопорядка</w:t>
      </w:r>
      <w:r>
        <w:rPr>
          <w:sz w:val="28"/>
          <w:szCs w:val="28"/>
        </w:rPr>
        <w:t>, а также иных случаях</w:t>
      </w:r>
      <w:r w:rsidRPr="004B781D">
        <w:rPr>
          <w:sz w:val="28"/>
          <w:szCs w:val="28"/>
        </w:rPr>
        <w:t xml:space="preserve">, предусмотренных частью </w:t>
      </w:r>
      <w:r>
        <w:rPr>
          <w:sz w:val="28"/>
          <w:szCs w:val="28"/>
        </w:rPr>
        <w:t>2</w:t>
      </w:r>
      <w:r w:rsidRPr="004B781D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11 Федерального закона</w:t>
      </w:r>
      <w:r w:rsidRPr="004B781D">
        <w:rPr>
          <w:sz w:val="28"/>
          <w:szCs w:val="28"/>
        </w:rPr>
        <w:t xml:space="preserve"> 152-ФЗ</w:t>
      </w:r>
      <w:r>
        <w:rPr>
          <w:sz w:val="28"/>
          <w:szCs w:val="28"/>
        </w:rPr>
        <w:t xml:space="preserve"> «О персональных данных»</w:t>
      </w:r>
      <w:r w:rsidRPr="004B781D">
        <w:rPr>
          <w:sz w:val="28"/>
          <w:szCs w:val="28"/>
        </w:rPr>
        <w:t>.</w:t>
      </w:r>
    </w:p>
    <w:p w14:paraId="3A7BED0C" w14:textId="77777777" w:rsidR="00A477EB" w:rsidRPr="004B781D" w:rsidRDefault="00A477EB" w:rsidP="00A477E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sectPr w:rsidR="00A477EB" w:rsidRPr="004B7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620FB"/>
    <w:multiLevelType w:val="hybridMultilevel"/>
    <w:tmpl w:val="9C32BD16"/>
    <w:lvl w:ilvl="0" w:tplc="64BCE78E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77F1F"/>
    <w:multiLevelType w:val="hybridMultilevel"/>
    <w:tmpl w:val="FB185C06"/>
    <w:lvl w:ilvl="0" w:tplc="E4FE8C1A">
      <w:start w:val="1"/>
      <w:numFmt w:val="decimal"/>
      <w:lvlText w:val="%1.1"/>
      <w:lvlJc w:val="left"/>
      <w:pPr>
        <w:ind w:left="1429" w:hanging="360"/>
      </w:pPr>
      <w:rPr>
        <w:rFonts w:hint="default"/>
      </w:rPr>
    </w:lvl>
    <w:lvl w:ilvl="1" w:tplc="E104DE4A">
      <w:start w:val="1"/>
      <w:numFmt w:val="decimal"/>
      <w:lvlText w:val="1.%2.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A2D3C"/>
    <w:multiLevelType w:val="hybridMultilevel"/>
    <w:tmpl w:val="E1285EFE"/>
    <w:lvl w:ilvl="0" w:tplc="93B05CA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9974EC"/>
    <w:multiLevelType w:val="hybridMultilevel"/>
    <w:tmpl w:val="9FF4FCC6"/>
    <w:lvl w:ilvl="0" w:tplc="DFA2F330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B4701"/>
    <w:multiLevelType w:val="hybridMultilevel"/>
    <w:tmpl w:val="70B675AA"/>
    <w:lvl w:ilvl="0" w:tplc="767C065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14843"/>
    <w:multiLevelType w:val="multilevel"/>
    <w:tmpl w:val="CEDA298A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21F"/>
    <w:rsid w:val="000E6B0F"/>
    <w:rsid w:val="00133919"/>
    <w:rsid w:val="001A28C4"/>
    <w:rsid w:val="00314EE1"/>
    <w:rsid w:val="003B4CAF"/>
    <w:rsid w:val="0048386A"/>
    <w:rsid w:val="00494C7B"/>
    <w:rsid w:val="004B781D"/>
    <w:rsid w:val="00521E97"/>
    <w:rsid w:val="00735DE8"/>
    <w:rsid w:val="008C0929"/>
    <w:rsid w:val="009474EB"/>
    <w:rsid w:val="009A0C76"/>
    <w:rsid w:val="009B0A68"/>
    <w:rsid w:val="00A339F5"/>
    <w:rsid w:val="00A477EB"/>
    <w:rsid w:val="00A50335"/>
    <w:rsid w:val="00BD342B"/>
    <w:rsid w:val="00C23895"/>
    <w:rsid w:val="00E927AC"/>
    <w:rsid w:val="00EA321F"/>
    <w:rsid w:val="00EC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A3BA8"/>
  <w15:chartTrackingRefBased/>
  <w15:docId w15:val="{9A5688F8-0814-42A3-9834-377467B6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32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C23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C23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Max Потапов</dc:creator>
  <cp:keywords/>
  <dc:description/>
  <cp:lastModifiedBy>Alla Zakharova</cp:lastModifiedBy>
  <cp:revision>2</cp:revision>
  <dcterms:created xsi:type="dcterms:W3CDTF">2023-09-11T20:47:00Z</dcterms:created>
  <dcterms:modified xsi:type="dcterms:W3CDTF">2023-09-11T20:47:00Z</dcterms:modified>
</cp:coreProperties>
</file>