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Садоводческое некоммерческое товарищество «Вишнёвое»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211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г. Москва, ул.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Борисовские пруды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д.10, 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орп.5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тел. 8-977-736-59-39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ОГРН 1107746291850 от 15 апреля 2010г.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ИНН/КПП 7714806092/772401001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53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Губернатору Московской области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Воробьеву Андрею Юрьевичу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143407, Московская область,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г. Красногорск-7, бульвар Строителей, д. 1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53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center"/>
        <w:rPr>
          <w:rFonts w:ascii="Times New Roman" w:cs="Times New Roman" w:eastAsia="Times New Roman" w:hAnsi="Times New Roman"/>
          <w:b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8"/>
          <w:szCs w:val="28"/>
          <w:rtl w:val="0"/>
        </w:rPr>
        <w:t xml:space="preserve">Уважаемый Андрей Юрьевич!</w:t>
      </w:r>
    </w:p>
    <w:p w:rsidR="00000000" w:rsidDel="00000000" w:rsidP="00000000" w:rsidRDefault="00000000" w:rsidRPr="00000000" w14:paraId="0000000E">
      <w:pPr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Члены садоводческого некоммерческого товарищества «Вишневое» (далее – СНТ) обеспокоены необоснованными действиями и решениями Администрации Дмитровского городского округа по вопросу установления территории нашего СНТ, аннулирования адреса земельных участков СНТ «Вишневое» и присвоения им другого адреса. </w:t>
      </w:r>
    </w:p>
    <w:p w:rsidR="00000000" w:rsidDel="00000000" w:rsidP="00000000" w:rsidRDefault="00000000" w:rsidRPr="00000000" w14:paraId="00000010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 февраля 2024 года при получении выписки из Единого государственного реестра недвижимости на земельный участок 50:04:0160416:369, принадлежащий на праве собственности СНТ «Вишневое», мы обнаружили, что его адрес изменился с: Московская область, городской округ Дмитровский, деревня Редькино, территория объединения Вишневое, земельный участок 292 на Московская область, городской округ Дмитровский, деревня Рождествено, территория объединения Рождествено, земельный участок 150. </w:t>
      </w:r>
    </w:p>
    <w:p w:rsidR="00000000" w:rsidDel="00000000" w:rsidP="00000000" w:rsidRDefault="00000000" w:rsidRPr="00000000" w14:paraId="00000011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Таким образом, по неизвестной нам причине земельный участок СНТ «Вишневое» стал находиться по адресу территории объединения Рождествено. </w:t>
      </w:r>
    </w:p>
    <w:p w:rsidR="00000000" w:rsidDel="00000000" w:rsidP="00000000" w:rsidRDefault="00000000" w:rsidRPr="00000000" w14:paraId="00000012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Аналогичные изменения внесены в ЕГРН на земельные участки собственников, расположенных на территории СНТ «Вишневое» (более 10 участков). </w:t>
      </w:r>
    </w:p>
    <w:p w:rsidR="00000000" w:rsidDel="00000000" w:rsidP="00000000" w:rsidRDefault="00000000" w:rsidRPr="00000000" w14:paraId="00000013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 нашему запросу в Федеральную информационную адресную систему получена информация о том, что адрес изменен на основании распоряжения об аннулировании и присвоении адреса объекту адресации от 20.11.2023 г. № 5931-А (далее – Распоряжение). </w:t>
      </w:r>
    </w:p>
    <w:p w:rsidR="00000000" w:rsidDel="00000000" w:rsidP="00000000" w:rsidRDefault="00000000" w:rsidRPr="00000000" w14:paraId="00000014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официальном сайте Администрации Дмитровского городского округа (далее – Администрация) данное распоряжение не размещено.  </w:t>
      </w:r>
    </w:p>
    <w:p w:rsidR="00000000" w:rsidDel="00000000" w:rsidP="00000000" w:rsidRDefault="00000000" w:rsidRPr="00000000" w14:paraId="00000015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СНТ «Вишневое» и собственники земельных участков, расположенных на его территории, с заявлениями об аннулировании адреса и присвоении другого адреса в Администрацию не обращались. Какими-либо сведениями о снятии с государственного кадастрового учета объекта недвижимости или исключении из Единого государственного реестра недвижимости сведений об объекте недвижимости в отношении своих земельных участков не располагают. </w:t>
      </w:r>
    </w:p>
    <w:p w:rsidR="00000000" w:rsidDel="00000000" w:rsidP="00000000" w:rsidRDefault="00000000" w:rsidRPr="00000000" w14:paraId="00000016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Тот факт, что территория СНТ «Вишневое» со всеми входящими в нее участками по непонятным причинам в одночасье оказалась по адресу территории ТСН «Рождествено» вызывает справедливое негодование у всех собственников земельных участков. ТСН «Рождествено» не имеет на данной территории в собственности земельных участков общего пользования и не осуществляет какую-либо хозяйственную деятельность.</w:t>
      </w:r>
    </w:p>
    <w:p w:rsidR="00000000" w:rsidDel="00000000" w:rsidP="00000000" w:rsidRDefault="00000000" w:rsidRPr="00000000" w14:paraId="00000017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соответствии с п. 7 (изложен в редакции до 5.02.2024) Постановления Правительства Российской Федерации от 19.11.2014 г. №1221 «Об утверждении Правил присвоения, изменения и аннулирования адресов» (далее – Правила) присвоение объектам адресации адресов и аннулирование таких адресов осуществляются уполномоченными органами по собственной инициативе или на основании заявлений физических или юридических лиц.</w:t>
      </w:r>
    </w:p>
    <w:p w:rsidR="00000000" w:rsidDel="00000000" w:rsidP="00000000" w:rsidRDefault="00000000" w:rsidRPr="00000000" w14:paraId="00000018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Аннулирование адресов объектов адресации осуществляется уполномоченными органами на основании информации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 снятии с государственного кадастрового учета объекта недвижимости или исключении из Единого государственного реестра недвижимости сведений об объекте недвижимости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представляемой в порядке межведомственного информационного взаимодействия при ведении государственного адресного реестра.</w:t>
      </w:r>
    </w:p>
    <w:p w:rsidR="00000000" w:rsidDel="00000000" w:rsidP="00000000" w:rsidRDefault="00000000" w:rsidRPr="00000000" w14:paraId="00000019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 учетом изложенного просим Вас дать указание уполномоченным должностным лицам о проведении проверки обоснованности аннулирования адреса земельных участков СНТ «Вишневое», присвоения им другого адреса, а также направлении в наш адрес распоряжения Администрации Дмитровского городского округа об аннулировании и присвоении адреса объекту адресации от 20.11.2023 г. № 5931-А, с приложением необходимых документов, предусмотренных п. 21 Правил. </w:t>
      </w:r>
    </w:p>
    <w:p w:rsidR="00000000" w:rsidDel="00000000" w:rsidP="00000000" w:rsidRDefault="00000000" w:rsidRPr="00000000" w14:paraId="0000001A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случае выявления отсутствия оснований для аннулирования адреса земельным участкам СНТ «Вишневое» и присвоения им другого адреса просим Вас принять соответствующие меры по отмене необоснованного Распоряжения и возврате действительного адреса СНТ «Вишневое». </w:t>
      </w:r>
    </w:p>
    <w:p w:rsidR="00000000" w:rsidDel="00000000" w:rsidP="00000000" w:rsidRDefault="00000000" w:rsidRPr="00000000" w14:paraId="0000001B">
      <w:pPr>
        <w:tabs>
          <w:tab w:val="left" w:leader="none" w:pos="993"/>
        </w:tabs>
        <w:spacing w:after="0" w:line="264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Ответ просим направить по адресу 125414, г. Москва, ул. Клинская, д.21, кв.122. Садоводческое некоммерческое товарищество «Вишнёвое».</w:t>
      </w:r>
    </w:p>
    <w:p w:rsidR="00000000" w:rsidDel="00000000" w:rsidP="00000000" w:rsidRDefault="00000000" w:rsidRPr="00000000" w14:paraId="0000001D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64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Председатель Садоводческого некоммерческого товарищества «Вишневое»</w:t>
      </w:r>
    </w:p>
    <w:p w:rsidR="00000000" w:rsidDel="00000000" w:rsidP="00000000" w:rsidRDefault="00000000" w:rsidRPr="00000000" w14:paraId="0000001F">
      <w:pPr>
        <w:spacing w:after="0" w:line="240" w:lineRule="auto"/>
        <w:ind w:right="1274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_______________________________А.Ф. Захарова</w:t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 февраля 2024 г.</w:t>
      </w:r>
    </w:p>
    <w:sectPr>
      <w:headerReference r:id="rId6" w:type="default"/>
      <w:pgSz w:h="16837" w:w="11905" w:orient="portrait"/>
      <w:pgMar w:bottom="1321" w:top="1026" w:left="1123" w:right="839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Cambria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mbria" w:cs="Cambria" w:eastAsia="Cambria" w:hAnsi="Cambria"/>
      <w:i w:val="1"/>
      <w:color w:val="36609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